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33A0" w14:textId="474FBEA8" w:rsidR="00B3173A" w:rsidRDefault="00B3173A" w:rsidP="005D11AD">
      <w:pPr>
        <w:widowControl w:val="0"/>
        <w:autoSpaceDE w:val="0"/>
        <w:autoSpaceDN w:val="0"/>
        <w:adjustRightInd w:val="0"/>
        <w:spacing w:after="0" w:line="240" w:lineRule="auto"/>
        <w:ind w:left="2641" w:right="2715"/>
        <w:jc w:val="center"/>
        <w:rPr>
          <w:rFonts w:cs="Arial"/>
          <w:b/>
          <w:bCs/>
          <w:color w:val="111613"/>
          <w:w w:val="111"/>
          <w:sz w:val="24"/>
          <w:szCs w:val="24"/>
        </w:rPr>
      </w:pPr>
      <w:r w:rsidRPr="002359C5">
        <w:rPr>
          <w:rFonts w:cs="Arial"/>
          <w:b/>
          <w:bCs/>
          <w:color w:val="111613"/>
          <w:w w:val="98"/>
          <w:sz w:val="24"/>
          <w:szCs w:val="24"/>
        </w:rPr>
        <w:t>RESOLUTION</w:t>
      </w:r>
      <w:r w:rsidRPr="002359C5">
        <w:rPr>
          <w:rFonts w:cs="Arial"/>
          <w:b/>
          <w:bCs/>
          <w:color w:val="111613"/>
          <w:spacing w:val="-8"/>
          <w:w w:val="98"/>
          <w:sz w:val="24"/>
          <w:szCs w:val="24"/>
        </w:rPr>
        <w:t xml:space="preserve"> </w:t>
      </w:r>
      <w:r w:rsidR="000058C3" w:rsidRPr="002359C5">
        <w:rPr>
          <w:rFonts w:cs="Arial"/>
          <w:b/>
          <w:bCs/>
          <w:color w:val="111613"/>
          <w:w w:val="111"/>
          <w:sz w:val="24"/>
          <w:szCs w:val="24"/>
        </w:rPr>
        <w:t>#</w:t>
      </w:r>
      <w:r w:rsidR="002359C5" w:rsidRPr="002359C5">
        <w:rPr>
          <w:rFonts w:cs="Arial"/>
          <w:b/>
          <w:bCs/>
          <w:color w:val="111613"/>
          <w:w w:val="111"/>
          <w:sz w:val="24"/>
          <w:szCs w:val="24"/>
        </w:rPr>
        <w:t xml:space="preserve"> </w:t>
      </w:r>
    </w:p>
    <w:p w14:paraId="016E0013" w14:textId="77777777" w:rsidR="002359C5" w:rsidRPr="002359C5" w:rsidRDefault="002359C5" w:rsidP="005D11AD">
      <w:pPr>
        <w:widowControl w:val="0"/>
        <w:autoSpaceDE w:val="0"/>
        <w:autoSpaceDN w:val="0"/>
        <w:adjustRightInd w:val="0"/>
        <w:spacing w:after="0" w:line="240" w:lineRule="auto"/>
        <w:ind w:left="2641" w:right="2715"/>
        <w:jc w:val="center"/>
        <w:rPr>
          <w:rFonts w:cs="Arial"/>
          <w:b/>
          <w:color w:val="000000"/>
          <w:sz w:val="24"/>
          <w:szCs w:val="24"/>
        </w:rPr>
      </w:pPr>
    </w:p>
    <w:p w14:paraId="510325D7" w14:textId="0D97D396" w:rsidR="00E25BCB" w:rsidRDefault="00EF6D74" w:rsidP="002359C5">
      <w:pPr>
        <w:pStyle w:val="NoSpacing"/>
        <w:rPr>
          <w:b/>
          <w:sz w:val="24"/>
          <w:szCs w:val="24"/>
        </w:rPr>
      </w:pPr>
      <w:bookmarkStart w:id="0" w:name="_GoBack"/>
      <w:r>
        <w:rPr>
          <w:b/>
          <w:sz w:val="24"/>
          <w:szCs w:val="24"/>
        </w:rPr>
        <w:t xml:space="preserve">A CALL TO CONGRESS TO </w:t>
      </w:r>
      <w:r w:rsidRPr="002359C5">
        <w:rPr>
          <w:b/>
          <w:sz w:val="24"/>
          <w:szCs w:val="24"/>
        </w:rPr>
        <w:t>S</w:t>
      </w:r>
      <w:r>
        <w:rPr>
          <w:b/>
          <w:sz w:val="24"/>
          <w:szCs w:val="24"/>
        </w:rPr>
        <w:t xml:space="preserve">UPPORT CONTINUED INDIAN HEALTH SERVICE FUNDING FOR </w:t>
      </w:r>
      <w:r w:rsidRPr="002359C5">
        <w:rPr>
          <w:b/>
          <w:sz w:val="24"/>
          <w:szCs w:val="24"/>
        </w:rPr>
        <w:t xml:space="preserve">COMMUNITY HEALTH REPRESENTATIVES, HEALTH EDUCATION, TRIBAL MANAGEMENT </w:t>
      </w:r>
      <w:r>
        <w:rPr>
          <w:b/>
          <w:sz w:val="24"/>
          <w:szCs w:val="24"/>
        </w:rPr>
        <w:t xml:space="preserve">GRANT PROGRAM </w:t>
      </w:r>
      <w:r w:rsidRPr="002359C5">
        <w:rPr>
          <w:b/>
          <w:sz w:val="24"/>
          <w:szCs w:val="24"/>
        </w:rPr>
        <w:t xml:space="preserve">AND </w:t>
      </w:r>
      <w:r>
        <w:rPr>
          <w:b/>
          <w:sz w:val="24"/>
          <w:szCs w:val="24"/>
        </w:rPr>
        <w:t xml:space="preserve">INDIAN </w:t>
      </w:r>
      <w:r w:rsidRPr="002359C5">
        <w:rPr>
          <w:b/>
          <w:sz w:val="24"/>
          <w:szCs w:val="24"/>
        </w:rPr>
        <w:t xml:space="preserve">HEALTH PROFESSIONS </w:t>
      </w:r>
      <w:r>
        <w:rPr>
          <w:b/>
          <w:sz w:val="24"/>
          <w:szCs w:val="24"/>
        </w:rPr>
        <w:t>FUNDING</w:t>
      </w:r>
    </w:p>
    <w:bookmarkEnd w:id="0"/>
    <w:p w14:paraId="4669B265" w14:textId="77777777" w:rsidR="002359C5" w:rsidRDefault="002359C5" w:rsidP="002359C5">
      <w:pPr>
        <w:pStyle w:val="NoSpacing"/>
        <w:rPr>
          <w:b/>
          <w:sz w:val="24"/>
          <w:szCs w:val="24"/>
        </w:rPr>
      </w:pPr>
    </w:p>
    <w:p w14:paraId="17A30075" w14:textId="14014F7A" w:rsidR="002359C5" w:rsidRPr="002359C5" w:rsidRDefault="002359C5" w:rsidP="002359C5">
      <w:pPr>
        <w:pStyle w:val="NoSpacing"/>
        <w:rPr>
          <w:sz w:val="24"/>
          <w:szCs w:val="24"/>
        </w:rPr>
      </w:pPr>
      <w:r w:rsidRPr="002359C5">
        <w:rPr>
          <w:sz w:val="24"/>
          <w:szCs w:val="24"/>
        </w:rPr>
        <w:t xml:space="preserve">WHEREAS, </w:t>
      </w:r>
      <w:r w:rsidRPr="002359C5">
        <w:rPr>
          <w:color w:val="111613"/>
          <w:sz w:val="24"/>
          <w:szCs w:val="24"/>
        </w:rPr>
        <w:t>the</w:t>
      </w:r>
      <w:r w:rsidRPr="002359C5">
        <w:rPr>
          <w:color w:val="111613"/>
          <w:spacing w:val="29"/>
          <w:sz w:val="24"/>
          <w:szCs w:val="24"/>
        </w:rPr>
        <w:t xml:space="preserve"> </w:t>
      </w:r>
      <w:r w:rsidRPr="002359C5">
        <w:rPr>
          <w:color w:val="111613"/>
          <w:sz w:val="24"/>
          <w:szCs w:val="24"/>
        </w:rPr>
        <w:t>Northwest</w:t>
      </w:r>
      <w:r w:rsidRPr="002359C5">
        <w:rPr>
          <w:color w:val="111613"/>
          <w:spacing w:val="27"/>
          <w:sz w:val="24"/>
          <w:szCs w:val="24"/>
        </w:rPr>
        <w:t xml:space="preserve"> </w:t>
      </w:r>
      <w:r w:rsidRPr="002359C5">
        <w:rPr>
          <w:color w:val="111613"/>
          <w:sz w:val="24"/>
          <w:szCs w:val="24"/>
        </w:rPr>
        <w:t>Portland</w:t>
      </w:r>
      <w:r w:rsidRPr="002359C5">
        <w:rPr>
          <w:color w:val="111613"/>
          <w:spacing w:val="16"/>
          <w:sz w:val="24"/>
          <w:szCs w:val="24"/>
        </w:rPr>
        <w:t xml:space="preserve"> </w:t>
      </w:r>
      <w:r w:rsidRPr="002359C5">
        <w:rPr>
          <w:color w:val="111613"/>
          <w:sz w:val="24"/>
          <w:szCs w:val="24"/>
        </w:rPr>
        <w:t>Area</w:t>
      </w:r>
      <w:r w:rsidRPr="002359C5">
        <w:rPr>
          <w:color w:val="111613"/>
          <w:spacing w:val="-21"/>
          <w:sz w:val="24"/>
          <w:szCs w:val="24"/>
        </w:rPr>
        <w:t xml:space="preserve"> </w:t>
      </w:r>
      <w:r w:rsidRPr="002359C5">
        <w:rPr>
          <w:color w:val="111613"/>
          <w:sz w:val="24"/>
          <w:szCs w:val="24"/>
        </w:rPr>
        <w:t>Indian</w:t>
      </w:r>
      <w:r w:rsidRPr="002359C5">
        <w:rPr>
          <w:color w:val="111613"/>
          <w:spacing w:val="3"/>
          <w:sz w:val="24"/>
          <w:szCs w:val="24"/>
        </w:rPr>
        <w:t xml:space="preserve"> </w:t>
      </w:r>
      <w:r w:rsidRPr="002359C5">
        <w:rPr>
          <w:color w:val="111613"/>
          <w:sz w:val="24"/>
          <w:szCs w:val="24"/>
        </w:rPr>
        <w:t>Health</w:t>
      </w:r>
      <w:r w:rsidRPr="002359C5">
        <w:rPr>
          <w:color w:val="111613"/>
          <w:spacing w:val="-7"/>
          <w:sz w:val="24"/>
          <w:szCs w:val="24"/>
        </w:rPr>
        <w:t xml:space="preserve"> </w:t>
      </w:r>
      <w:r w:rsidRPr="002359C5">
        <w:rPr>
          <w:color w:val="111613"/>
          <w:sz w:val="24"/>
          <w:szCs w:val="24"/>
        </w:rPr>
        <w:t>Board</w:t>
      </w:r>
      <w:r w:rsidRPr="002359C5">
        <w:rPr>
          <w:color w:val="111613"/>
          <w:spacing w:val="-9"/>
          <w:sz w:val="24"/>
          <w:szCs w:val="24"/>
        </w:rPr>
        <w:t xml:space="preserve"> </w:t>
      </w:r>
      <w:r w:rsidRPr="002359C5">
        <w:rPr>
          <w:color w:val="111613"/>
          <w:sz w:val="24"/>
          <w:szCs w:val="24"/>
        </w:rPr>
        <w:t>{hereinafter</w:t>
      </w:r>
      <w:r w:rsidRPr="002359C5">
        <w:rPr>
          <w:color w:val="111613"/>
          <w:spacing w:val="43"/>
          <w:sz w:val="24"/>
          <w:szCs w:val="24"/>
        </w:rPr>
        <w:t xml:space="preserve"> </w:t>
      </w:r>
      <w:r w:rsidRPr="002359C5">
        <w:rPr>
          <w:color w:val="232624"/>
          <w:w w:val="96"/>
          <w:sz w:val="24"/>
          <w:szCs w:val="24"/>
        </w:rPr>
        <w:t xml:space="preserve">"NPAIHB” or </w:t>
      </w:r>
      <w:r w:rsidRPr="002359C5">
        <w:rPr>
          <w:color w:val="232624"/>
          <w:sz w:val="24"/>
          <w:szCs w:val="24"/>
        </w:rPr>
        <w:t xml:space="preserve">"Board" </w:t>
      </w:r>
      <w:r w:rsidRPr="002359C5">
        <w:rPr>
          <w:color w:val="111613"/>
          <w:sz w:val="24"/>
          <w:szCs w:val="24"/>
        </w:rPr>
        <w:t>was</w:t>
      </w:r>
      <w:r w:rsidRPr="002359C5">
        <w:rPr>
          <w:color w:val="111613"/>
          <w:spacing w:val="-16"/>
          <w:sz w:val="24"/>
          <w:szCs w:val="24"/>
        </w:rPr>
        <w:t xml:space="preserve"> </w:t>
      </w:r>
      <w:r w:rsidRPr="002359C5">
        <w:rPr>
          <w:color w:val="111613"/>
          <w:sz w:val="24"/>
          <w:szCs w:val="24"/>
        </w:rPr>
        <w:t>established</w:t>
      </w:r>
      <w:r w:rsidRPr="002359C5">
        <w:rPr>
          <w:color w:val="111613"/>
          <w:spacing w:val="-21"/>
          <w:sz w:val="24"/>
          <w:szCs w:val="24"/>
        </w:rPr>
        <w:t xml:space="preserve"> </w:t>
      </w:r>
      <w:r w:rsidRPr="002359C5">
        <w:rPr>
          <w:color w:val="111613"/>
          <w:sz w:val="24"/>
          <w:szCs w:val="24"/>
        </w:rPr>
        <w:t>in</w:t>
      </w:r>
      <w:r w:rsidRPr="002359C5">
        <w:rPr>
          <w:color w:val="111613"/>
          <w:spacing w:val="6"/>
          <w:sz w:val="24"/>
          <w:szCs w:val="24"/>
        </w:rPr>
        <w:t xml:space="preserve"> </w:t>
      </w:r>
      <w:r w:rsidRPr="002359C5">
        <w:rPr>
          <w:color w:val="111613"/>
          <w:sz w:val="24"/>
          <w:szCs w:val="24"/>
        </w:rPr>
        <w:t>1972</w:t>
      </w:r>
      <w:r w:rsidRPr="002359C5">
        <w:rPr>
          <w:color w:val="111613"/>
          <w:spacing w:val="-1"/>
          <w:sz w:val="24"/>
          <w:szCs w:val="24"/>
        </w:rPr>
        <w:t xml:space="preserve"> </w:t>
      </w:r>
      <w:r w:rsidRPr="002359C5">
        <w:rPr>
          <w:color w:val="111613"/>
          <w:sz w:val="24"/>
          <w:szCs w:val="24"/>
        </w:rPr>
        <w:t>to</w:t>
      </w:r>
      <w:r w:rsidRPr="002359C5">
        <w:rPr>
          <w:color w:val="111613"/>
          <w:spacing w:val="19"/>
          <w:sz w:val="24"/>
          <w:szCs w:val="24"/>
        </w:rPr>
        <w:t xml:space="preserve"> </w:t>
      </w:r>
      <w:r w:rsidRPr="002359C5">
        <w:rPr>
          <w:color w:val="111613"/>
          <w:w w:val="92"/>
          <w:sz w:val="24"/>
          <w:szCs w:val="24"/>
        </w:rPr>
        <w:t>assist</w:t>
      </w:r>
      <w:r w:rsidRPr="002359C5">
        <w:rPr>
          <w:color w:val="111613"/>
          <w:spacing w:val="-4"/>
          <w:w w:val="92"/>
          <w:sz w:val="24"/>
          <w:szCs w:val="24"/>
        </w:rPr>
        <w:t xml:space="preserve"> </w:t>
      </w:r>
      <w:r w:rsidRPr="002359C5">
        <w:rPr>
          <w:color w:val="111613"/>
          <w:sz w:val="24"/>
          <w:szCs w:val="24"/>
        </w:rPr>
        <w:t>Tribal</w:t>
      </w:r>
      <w:r w:rsidRPr="002359C5">
        <w:rPr>
          <w:color w:val="111613"/>
          <w:spacing w:val="-5"/>
          <w:sz w:val="24"/>
          <w:szCs w:val="24"/>
        </w:rPr>
        <w:t xml:space="preserve"> </w:t>
      </w:r>
      <w:r w:rsidRPr="002359C5">
        <w:rPr>
          <w:color w:val="111613"/>
          <w:sz w:val="24"/>
          <w:szCs w:val="24"/>
        </w:rPr>
        <w:t>governments</w:t>
      </w:r>
      <w:r w:rsidRPr="002359C5">
        <w:rPr>
          <w:color w:val="111613"/>
          <w:spacing w:val="9"/>
          <w:sz w:val="24"/>
          <w:szCs w:val="24"/>
        </w:rPr>
        <w:t xml:space="preserve"> </w:t>
      </w:r>
      <w:r w:rsidRPr="002359C5">
        <w:rPr>
          <w:color w:val="111613"/>
          <w:sz w:val="24"/>
          <w:szCs w:val="24"/>
        </w:rPr>
        <w:t>to</w:t>
      </w:r>
      <w:r w:rsidRPr="002359C5">
        <w:rPr>
          <w:color w:val="111613"/>
          <w:spacing w:val="28"/>
          <w:sz w:val="24"/>
          <w:szCs w:val="24"/>
        </w:rPr>
        <w:t xml:space="preserve"> </w:t>
      </w:r>
      <w:r w:rsidRPr="002359C5">
        <w:rPr>
          <w:color w:val="111613"/>
          <w:sz w:val="24"/>
          <w:szCs w:val="24"/>
        </w:rPr>
        <w:t>improve</w:t>
      </w:r>
      <w:r w:rsidRPr="002359C5">
        <w:rPr>
          <w:color w:val="111613"/>
          <w:spacing w:val="17"/>
          <w:sz w:val="24"/>
          <w:szCs w:val="24"/>
        </w:rPr>
        <w:t xml:space="preserve"> </w:t>
      </w:r>
      <w:r w:rsidRPr="002359C5">
        <w:rPr>
          <w:color w:val="111613"/>
          <w:sz w:val="24"/>
          <w:szCs w:val="24"/>
        </w:rPr>
        <w:t>the</w:t>
      </w:r>
      <w:r w:rsidRPr="002359C5">
        <w:rPr>
          <w:color w:val="111613"/>
          <w:spacing w:val="16"/>
          <w:sz w:val="24"/>
          <w:szCs w:val="24"/>
        </w:rPr>
        <w:t xml:space="preserve"> </w:t>
      </w:r>
      <w:r w:rsidRPr="002359C5">
        <w:rPr>
          <w:color w:val="111613"/>
          <w:w w:val="103"/>
          <w:sz w:val="24"/>
          <w:szCs w:val="24"/>
        </w:rPr>
        <w:t xml:space="preserve">health </w:t>
      </w:r>
      <w:r w:rsidRPr="002359C5">
        <w:rPr>
          <w:color w:val="111613"/>
          <w:sz w:val="24"/>
          <w:szCs w:val="24"/>
        </w:rPr>
        <w:t>status</w:t>
      </w:r>
      <w:r w:rsidRPr="002359C5">
        <w:rPr>
          <w:color w:val="111613"/>
          <w:spacing w:val="-4"/>
          <w:sz w:val="24"/>
          <w:szCs w:val="24"/>
        </w:rPr>
        <w:t xml:space="preserve"> </w:t>
      </w:r>
      <w:r w:rsidRPr="002359C5">
        <w:rPr>
          <w:color w:val="111613"/>
          <w:sz w:val="24"/>
          <w:szCs w:val="24"/>
        </w:rPr>
        <w:t>and</w:t>
      </w:r>
      <w:r w:rsidRPr="002359C5">
        <w:rPr>
          <w:color w:val="111613"/>
          <w:spacing w:val="-1"/>
          <w:sz w:val="24"/>
          <w:szCs w:val="24"/>
        </w:rPr>
        <w:t xml:space="preserve"> </w:t>
      </w:r>
      <w:r w:rsidRPr="002359C5">
        <w:rPr>
          <w:color w:val="111613"/>
          <w:sz w:val="24"/>
          <w:szCs w:val="24"/>
        </w:rPr>
        <w:t>quality</w:t>
      </w:r>
      <w:r w:rsidRPr="002359C5">
        <w:rPr>
          <w:color w:val="111613"/>
          <w:spacing w:val="24"/>
          <w:sz w:val="24"/>
          <w:szCs w:val="24"/>
        </w:rPr>
        <w:t xml:space="preserve"> </w:t>
      </w:r>
      <w:r w:rsidRPr="002359C5">
        <w:rPr>
          <w:color w:val="111613"/>
          <w:sz w:val="24"/>
          <w:szCs w:val="24"/>
        </w:rPr>
        <w:t>of</w:t>
      </w:r>
      <w:r w:rsidRPr="002359C5">
        <w:rPr>
          <w:color w:val="111613"/>
          <w:spacing w:val="10"/>
          <w:sz w:val="24"/>
          <w:szCs w:val="24"/>
        </w:rPr>
        <w:t xml:space="preserve"> </w:t>
      </w:r>
      <w:r w:rsidRPr="002359C5">
        <w:rPr>
          <w:color w:val="111613"/>
          <w:sz w:val="24"/>
          <w:szCs w:val="24"/>
        </w:rPr>
        <w:t>life</w:t>
      </w:r>
      <w:r w:rsidRPr="002359C5">
        <w:rPr>
          <w:color w:val="111613"/>
          <w:spacing w:val="21"/>
          <w:sz w:val="24"/>
          <w:szCs w:val="24"/>
        </w:rPr>
        <w:t xml:space="preserve"> </w:t>
      </w:r>
      <w:r w:rsidRPr="002359C5">
        <w:rPr>
          <w:color w:val="111613"/>
          <w:sz w:val="24"/>
          <w:szCs w:val="24"/>
        </w:rPr>
        <w:t>of</w:t>
      </w:r>
      <w:r w:rsidRPr="002359C5">
        <w:rPr>
          <w:color w:val="111613"/>
          <w:spacing w:val="4"/>
          <w:sz w:val="24"/>
          <w:szCs w:val="24"/>
        </w:rPr>
        <w:t xml:space="preserve"> </w:t>
      </w:r>
      <w:r w:rsidRPr="002359C5">
        <w:rPr>
          <w:color w:val="111613"/>
          <w:sz w:val="24"/>
          <w:szCs w:val="24"/>
        </w:rPr>
        <w:t>Indian people;</w:t>
      </w:r>
      <w:r w:rsidRPr="002359C5">
        <w:rPr>
          <w:color w:val="111613"/>
          <w:spacing w:val="-6"/>
          <w:sz w:val="24"/>
          <w:szCs w:val="24"/>
        </w:rPr>
        <w:t xml:space="preserve"> </w:t>
      </w:r>
      <w:r w:rsidRPr="002359C5">
        <w:rPr>
          <w:color w:val="111613"/>
          <w:w w:val="102"/>
          <w:sz w:val="24"/>
          <w:szCs w:val="24"/>
        </w:rPr>
        <w:t>and</w:t>
      </w:r>
    </w:p>
    <w:p w14:paraId="63555408" w14:textId="77777777" w:rsidR="002359C5" w:rsidRPr="002359C5" w:rsidRDefault="002359C5" w:rsidP="002359C5">
      <w:pPr>
        <w:pStyle w:val="NoSpacing"/>
        <w:rPr>
          <w:sz w:val="24"/>
          <w:szCs w:val="24"/>
        </w:rPr>
      </w:pPr>
    </w:p>
    <w:p w14:paraId="5B859457" w14:textId="24D93DD3" w:rsidR="002359C5" w:rsidRPr="002359C5" w:rsidRDefault="002359C5" w:rsidP="002359C5">
      <w:pPr>
        <w:pStyle w:val="NoSpacing"/>
        <w:rPr>
          <w:sz w:val="24"/>
          <w:szCs w:val="24"/>
        </w:rPr>
      </w:pPr>
      <w:r w:rsidRPr="002359C5">
        <w:rPr>
          <w:bCs/>
          <w:color w:val="111613"/>
          <w:w w:val="95"/>
          <w:sz w:val="24"/>
          <w:szCs w:val="24"/>
        </w:rPr>
        <w:t>WHEREAS,</w:t>
      </w:r>
      <w:r w:rsidRPr="002359C5">
        <w:rPr>
          <w:bCs/>
          <w:color w:val="111613"/>
          <w:spacing w:val="-25"/>
          <w:sz w:val="24"/>
          <w:szCs w:val="24"/>
        </w:rPr>
        <w:t xml:space="preserve"> </w:t>
      </w:r>
      <w:r w:rsidRPr="002359C5">
        <w:rPr>
          <w:color w:val="111613"/>
          <w:sz w:val="24"/>
          <w:szCs w:val="24"/>
        </w:rPr>
        <w:t>the</w:t>
      </w:r>
      <w:r w:rsidRPr="002359C5">
        <w:rPr>
          <w:color w:val="111613"/>
          <w:spacing w:val="29"/>
          <w:sz w:val="24"/>
          <w:szCs w:val="24"/>
        </w:rPr>
        <w:t xml:space="preserve"> </w:t>
      </w:r>
      <w:r w:rsidRPr="002359C5">
        <w:rPr>
          <w:color w:val="111613"/>
          <w:w w:val="92"/>
          <w:sz w:val="24"/>
          <w:szCs w:val="24"/>
        </w:rPr>
        <w:t>NPAIHB</w:t>
      </w:r>
      <w:r w:rsidRPr="002359C5">
        <w:rPr>
          <w:color w:val="111613"/>
          <w:spacing w:val="-8"/>
          <w:w w:val="92"/>
          <w:sz w:val="24"/>
          <w:szCs w:val="24"/>
        </w:rPr>
        <w:t xml:space="preserve"> </w:t>
      </w:r>
      <w:r w:rsidRPr="002359C5">
        <w:rPr>
          <w:color w:val="111613"/>
          <w:sz w:val="24"/>
          <w:szCs w:val="24"/>
        </w:rPr>
        <w:t>is</w:t>
      </w:r>
      <w:r w:rsidRPr="002359C5">
        <w:rPr>
          <w:color w:val="111613"/>
          <w:spacing w:val="-6"/>
          <w:sz w:val="24"/>
          <w:szCs w:val="24"/>
        </w:rPr>
        <w:t xml:space="preserve"> </w:t>
      </w:r>
      <w:r w:rsidRPr="002359C5">
        <w:rPr>
          <w:color w:val="111613"/>
          <w:sz w:val="24"/>
          <w:szCs w:val="24"/>
        </w:rPr>
        <w:t>a</w:t>
      </w:r>
      <w:r w:rsidRPr="002359C5">
        <w:rPr>
          <w:color w:val="111613"/>
          <w:spacing w:val="-10"/>
          <w:sz w:val="24"/>
          <w:szCs w:val="24"/>
        </w:rPr>
        <w:t xml:space="preserve"> </w:t>
      </w:r>
      <w:r w:rsidRPr="002359C5">
        <w:rPr>
          <w:color w:val="232624"/>
          <w:sz w:val="24"/>
          <w:szCs w:val="24"/>
        </w:rPr>
        <w:t>"tribal</w:t>
      </w:r>
      <w:r w:rsidRPr="002359C5">
        <w:rPr>
          <w:color w:val="232624"/>
          <w:spacing w:val="27"/>
          <w:sz w:val="24"/>
          <w:szCs w:val="24"/>
        </w:rPr>
        <w:t xml:space="preserve"> </w:t>
      </w:r>
      <w:r w:rsidRPr="002359C5">
        <w:rPr>
          <w:color w:val="111613"/>
          <w:sz w:val="24"/>
          <w:szCs w:val="24"/>
        </w:rPr>
        <w:t>organization"</w:t>
      </w:r>
      <w:r w:rsidRPr="002359C5">
        <w:rPr>
          <w:color w:val="111613"/>
          <w:spacing w:val="16"/>
          <w:sz w:val="24"/>
          <w:szCs w:val="24"/>
        </w:rPr>
        <w:t xml:space="preserve"> </w:t>
      </w:r>
      <w:r w:rsidRPr="002359C5">
        <w:rPr>
          <w:color w:val="111613"/>
          <w:w w:val="92"/>
          <w:sz w:val="24"/>
          <w:szCs w:val="24"/>
        </w:rPr>
        <w:t>as</w:t>
      </w:r>
      <w:r w:rsidRPr="002359C5">
        <w:rPr>
          <w:color w:val="111613"/>
          <w:spacing w:val="-7"/>
          <w:w w:val="92"/>
          <w:sz w:val="24"/>
          <w:szCs w:val="24"/>
        </w:rPr>
        <w:t xml:space="preserve"> </w:t>
      </w:r>
      <w:r w:rsidRPr="002359C5">
        <w:rPr>
          <w:color w:val="111613"/>
          <w:sz w:val="24"/>
          <w:szCs w:val="24"/>
        </w:rPr>
        <w:t>defined</w:t>
      </w:r>
      <w:r w:rsidRPr="002359C5">
        <w:rPr>
          <w:color w:val="111613"/>
          <w:spacing w:val="16"/>
          <w:sz w:val="24"/>
          <w:szCs w:val="24"/>
        </w:rPr>
        <w:t xml:space="preserve"> </w:t>
      </w:r>
      <w:r w:rsidRPr="002359C5">
        <w:rPr>
          <w:color w:val="111613"/>
          <w:sz w:val="24"/>
          <w:szCs w:val="24"/>
        </w:rPr>
        <w:t>by</w:t>
      </w:r>
      <w:r w:rsidRPr="002359C5">
        <w:rPr>
          <w:color w:val="111613"/>
          <w:spacing w:val="3"/>
          <w:sz w:val="24"/>
          <w:szCs w:val="24"/>
        </w:rPr>
        <w:t xml:space="preserve"> </w:t>
      </w:r>
      <w:r w:rsidRPr="002359C5">
        <w:rPr>
          <w:color w:val="111613"/>
          <w:sz w:val="24"/>
          <w:szCs w:val="24"/>
        </w:rPr>
        <w:t>the</w:t>
      </w:r>
      <w:r w:rsidRPr="002359C5">
        <w:rPr>
          <w:color w:val="111613"/>
          <w:spacing w:val="9"/>
          <w:sz w:val="24"/>
          <w:szCs w:val="24"/>
        </w:rPr>
        <w:t xml:space="preserve"> </w:t>
      </w:r>
      <w:r w:rsidRPr="002359C5">
        <w:rPr>
          <w:color w:val="111613"/>
          <w:sz w:val="24"/>
          <w:szCs w:val="24"/>
        </w:rPr>
        <w:t xml:space="preserve">Indian Self­ Determination </w:t>
      </w:r>
      <w:r w:rsidRPr="002359C5">
        <w:rPr>
          <w:color w:val="232624"/>
          <w:sz w:val="24"/>
          <w:szCs w:val="24"/>
        </w:rPr>
        <w:t>and</w:t>
      </w:r>
      <w:r w:rsidRPr="002359C5">
        <w:rPr>
          <w:color w:val="232624"/>
          <w:spacing w:val="-11"/>
          <w:sz w:val="24"/>
          <w:szCs w:val="24"/>
        </w:rPr>
        <w:t xml:space="preserve"> </w:t>
      </w:r>
      <w:r w:rsidRPr="002359C5">
        <w:rPr>
          <w:color w:val="111613"/>
          <w:sz w:val="24"/>
          <w:szCs w:val="24"/>
        </w:rPr>
        <w:t>Education</w:t>
      </w:r>
      <w:r w:rsidRPr="002359C5">
        <w:rPr>
          <w:color w:val="111613"/>
          <w:spacing w:val="3"/>
          <w:sz w:val="24"/>
          <w:szCs w:val="24"/>
        </w:rPr>
        <w:t xml:space="preserve"> </w:t>
      </w:r>
      <w:r w:rsidRPr="002359C5">
        <w:rPr>
          <w:color w:val="111613"/>
          <w:w w:val="94"/>
          <w:sz w:val="24"/>
          <w:szCs w:val="24"/>
        </w:rPr>
        <w:t>Assistance</w:t>
      </w:r>
      <w:r w:rsidRPr="002359C5">
        <w:rPr>
          <w:color w:val="111613"/>
          <w:spacing w:val="6"/>
          <w:w w:val="94"/>
          <w:sz w:val="24"/>
          <w:szCs w:val="24"/>
        </w:rPr>
        <w:t xml:space="preserve"> </w:t>
      </w:r>
      <w:r w:rsidRPr="002359C5">
        <w:rPr>
          <w:color w:val="111613"/>
          <w:sz w:val="24"/>
          <w:szCs w:val="24"/>
        </w:rPr>
        <w:t>Act</w:t>
      </w:r>
      <w:r w:rsidRPr="002359C5">
        <w:rPr>
          <w:color w:val="111613"/>
          <w:spacing w:val="-9"/>
          <w:sz w:val="24"/>
          <w:szCs w:val="24"/>
        </w:rPr>
        <w:t xml:space="preserve"> </w:t>
      </w:r>
      <w:r w:rsidRPr="002359C5">
        <w:rPr>
          <w:color w:val="111613"/>
          <w:w w:val="89"/>
          <w:sz w:val="24"/>
          <w:szCs w:val="24"/>
        </w:rPr>
        <w:t>{P.L.</w:t>
      </w:r>
      <w:r w:rsidRPr="002359C5">
        <w:rPr>
          <w:color w:val="111613"/>
          <w:spacing w:val="-16"/>
          <w:w w:val="89"/>
          <w:sz w:val="24"/>
          <w:szCs w:val="24"/>
        </w:rPr>
        <w:t xml:space="preserve"> </w:t>
      </w:r>
      <w:r w:rsidRPr="002359C5">
        <w:rPr>
          <w:color w:val="111613"/>
          <w:sz w:val="24"/>
          <w:szCs w:val="24"/>
        </w:rPr>
        <w:t>93-638</w:t>
      </w:r>
      <w:r w:rsidRPr="002359C5">
        <w:rPr>
          <w:color w:val="111613"/>
          <w:spacing w:val="-2"/>
          <w:sz w:val="24"/>
          <w:szCs w:val="24"/>
        </w:rPr>
        <w:t xml:space="preserve"> </w:t>
      </w:r>
      <w:r w:rsidRPr="002359C5">
        <w:rPr>
          <w:color w:val="232624"/>
          <w:w w:val="98"/>
          <w:sz w:val="24"/>
          <w:szCs w:val="24"/>
        </w:rPr>
        <w:t>se</w:t>
      </w:r>
      <w:r w:rsidRPr="002359C5">
        <w:rPr>
          <w:color w:val="232624"/>
          <w:spacing w:val="-12"/>
          <w:w w:val="98"/>
          <w:sz w:val="24"/>
          <w:szCs w:val="24"/>
        </w:rPr>
        <w:t>q</w:t>
      </w:r>
      <w:r w:rsidRPr="002359C5">
        <w:rPr>
          <w:color w:val="3B3F3B"/>
          <w:spacing w:val="12"/>
          <w:w w:val="179"/>
          <w:sz w:val="24"/>
          <w:szCs w:val="24"/>
        </w:rPr>
        <w:t>.</w:t>
      </w:r>
      <w:r w:rsidRPr="002359C5">
        <w:rPr>
          <w:color w:val="111613"/>
          <w:w w:val="110"/>
          <w:sz w:val="24"/>
          <w:szCs w:val="24"/>
        </w:rPr>
        <w:t>e</w:t>
      </w:r>
      <w:r w:rsidRPr="002359C5">
        <w:rPr>
          <w:color w:val="111613"/>
          <w:w w:val="109"/>
          <w:sz w:val="24"/>
          <w:szCs w:val="24"/>
        </w:rPr>
        <w:t>t</w:t>
      </w:r>
      <w:r w:rsidRPr="002359C5">
        <w:rPr>
          <w:color w:val="111613"/>
          <w:spacing w:val="-1"/>
          <w:sz w:val="24"/>
          <w:szCs w:val="24"/>
        </w:rPr>
        <w:t xml:space="preserve"> </w:t>
      </w:r>
      <w:r w:rsidRPr="002359C5">
        <w:rPr>
          <w:color w:val="232624"/>
          <w:sz w:val="24"/>
          <w:szCs w:val="24"/>
        </w:rPr>
        <w:t>al)</w:t>
      </w:r>
      <w:r w:rsidRPr="002359C5">
        <w:rPr>
          <w:color w:val="232624"/>
          <w:spacing w:val="-7"/>
          <w:sz w:val="24"/>
          <w:szCs w:val="24"/>
        </w:rPr>
        <w:t xml:space="preserve"> </w:t>
      </w:r>
      <w:r w:rsidRPr="002359C5">
        <w:rPr>
          <w:color w:val="111613"/>
          <w:sz w:val="24"/>
          <w:szCs w:val="24"/>
        </w:rPr>
        <w:t>that</w:t>
      </w:r>
      <w:r w:rsidRPr="002359C5">
        <w:rPr>
          <w:color w:val="111613"/>
          <w:spacing w:val="30"/>
          <w:sz w:val="24"/>
          <w:szCs w:val="24"/>
        </w:rPr>
        <w:t xml:space="preserve"> </w:t>
      </w:r>
      <w:r w:rsidRPr="002359C5">
        <w:rPr>
          <w:color w:val="111613"/>
          <w:sz w:val="24"/>
          <w:szCs w:val="24"/>
        </w:rPr>
        <w:t>represents</w:t>
      </w:r>
      <w:r w:rsidRPr="002359C5">
        <w:rPr>
          <w:color w:val="111613"/>
          <w:spacing w:val="-5"/>
          <w:sz w:val="24"/>
          <w:szCs w:val="24"/>
        </w:rPr>
        <w:t xml:space="preserve"> </w:t>
      </w:r>
      <w:r w:rsidRPr="002359C5">
        <w:rPr>
          <w:color w:val="111613"/>
          <w:w w:val="108"/>
          <w:sz w:val="24"/>
          <w:szCs w:val="24"/>
        </w:rPr>
        <w:t>forty-</w:t>
      </w:r>
      <w:r w:rsidRPr="002359C5">
        <w:rPr>
          <w:color w:val="111613"/>
          <w:sz w:val="24"/>
          <w:szCs w:val="24"/>
        </w:rPr>
        <w:t>three</w:t>
      </w:r>
      <w:r w:rsidRPr="002359C5">
        <w:rPr>
          <w:color w:val="111613"/>
          <w:spacing w:val="26"/>
          <w:sz w:val="24"/>
          <w:szCs w:val="24"/>
        </w:rPr>
        <w:t xml:space="preserve"> </w:t>
      </w:r>
      <w:r w:rsidRPr="002359C5">
        <w:rPr>
          <w:color w:val="111613"/>
          <w:sz w:val="24"/>
          <w:szCs w:val="24"/>
        </w:rPr>
        <w:t>federally</w:t>
      </w:r>
      <w:r w:rsidRPr="002359C5">
        <w:rPr>
          <w:color w:val="111613"/>
          <w:spacing w:val="17"/>
          <w:sz w:val="24"/>
          <w:szCs w:val="24"/>
        </w:rPr>
        <w:t xml:space="preserve"> </w:t>
      </w:r>
      <w:r w:rsidRPr="002359C5">
        <w:rPr>
          <w:color w:val="111613"/>
          <w:sz w:val="24"/>
          <w:szCs w:val="24"/>
        </w:rPr>
        <w:t>recognized</w:t>
      </w:r>
      <w:r w:rsidRPr="002359C5">
        <w:rPr>
          <w:color w:val="111613"/>
          <w:spacing w:val="-18"/>
          <w:sz w:val="24"/>
          <w:szCs w:val="24"/>
        </w:rPr>
        <w:t xml:space="preserve"> </w:t>
      </w:r>
      <w:r w:rsidRPr="002359C5">
        <w:rPr>
          <w:color w:val="111613"/>
          <w:sz w:val="24"/>
          <w:szCs w:val="24"/>
        </w:rPr>
        <w:t>tribes</w:t>
      </w:r>
      <w:r w:rsidRPr="002359C5">
        <w:rPr>
          <w:color w:val="111613"/>
          <w:spacing w:val="18"/>
          <w:sz w:val="24"/>
          <w:szCs w:val="24"/>
        </w:rPr>
        <w:t xml:space="preserve"> </w:t>
      </w:r>
      <w:r w:rsidRPr="002359C5">
        <w:rPr>
          <w:color w:val="111613"/>
          <w:sz w:val="24"/>
          <w:szCs w:val="24"/>
        </w:rPr>
        <w:t>in</w:t>
      </w:r>
      <w:r w:rsidRPr="002359C5">
        <w:rPr>
          <w:color w:val="111613"/>
          <w:spacing w:val="10"/>
          <w:sz w:val="24"/>
          <w:szCs w:val="24"/>
        </w:rPr>
        <w:t xml:space="preserve"> </w:t>
      </w:r>
      <w:r w:rsidRPr="002359C5">
        <w:rPr>
          <w:color w:val="111613"/>
          <w:sz w:val="24"/>
          <w:szCs w:val="24"/>
        </w:rPr>
        <w:t>the</w:t>
      </w:r>
      <w:r w:rsidRPr="002359C5">
        <w:rPr>
          <w:color w:val="111613"/>
          <w:spacing w:val="15"/>
          <w:sz w:val="24"/>
          <w:szCs w:val="24"/>
        </w:rPr>
        <w:t xml:space="preserve"> </w:t>
      </w:r>
      <w:r w:rsidRPr="002359C5">
        <w:rPr>
          <w:color w:val="232624"/>
          <w:sz w:val="24"/>
          <w:szCs w:val="24"/>
        </w:rPr>
        <w:t>states</w:t>
      </w:r>
      <w:r w:rsidRPr="002359C5">
        <w:rPr>
          <w:color w:val="232624"/>
          <w:spacing w:val="-15"/>
          <w:sz w:val="24"/>
          <w:szCs w:val="24"/>
        </w:rPr>
        <w:t xml:space="preserve"> </w:t>
      </w:r>
      <w:r w:rsidRPr="002359C5">
        <w:rPr>
          <w:color w:val="111613"/>
          <w:sz w:val="24"/>
          <w:szCs w:val="24"/>
        </w:rPr>
        <w:t>of</w:t>
      </w:r>
      <w:r w:rsidRPr="002359C5">
        <w:rPr>
          <w:color w:val="111613"/>
          <w:spacing w:val="11"/>
          <w:sz w:val="24"/>
          <w:szCs w:val="24"/>
        </w:rPr>
        <w:t xml:space="preserve"> </w:t>
      </w:r>
      <w:r w:rsidRPr="002359C5">
        <w:rPr>
          <w:color w:val="111613"/>
          <w:sz w:val="24"/>
          <w:szCs w:val="24"/>
        </w:rPr>
        <w:t>Idaho,</w:t>
      </w:r>
      <w:r w:rsidRPr="002359C5">
        <w:rPr>
          <w:color w:val="111613"/>
          <w:spacing w:val="-35"/>
          <w:sz w:val="24"/>
          <w:szCs w:val="24"/>
        </w:rPr>
        <w:t xml:space="preserve"> </w:t>
      </w:r>
      <w:r w:rsidRPr="002359C5">
        <w:rPr>
          <w:color w:val="111613"/>
          <w:w w:val="101"/>
          <w:sz w:val="24"/>
          <w:szCs w:val="24"/>
        </w:rPr>
        <w:t>Oregon,</w:t>
      </w:r>
      <w:r w:rsidRPr="002359C5">
        <w:rPr>
          <w:color w:val="111613"/>
          <w:spacing w:val="-40"/>
          <w:sz w:val="24"/>
          <w:szCs w:val="24"/>
        </w:rPr>
        <w:t xml:space="preserve"> </w:t>
      </w:r>
      <w:r w:rsidRPr="002359C5">
        <w:rPr>
          <w:color w:val="111613"/>
          <w:sz w:val="24"/>
          <w:szCs w:val="24"/>
        </w:rPr>
        <w:t>and</w:t>
      </w:r>
      <w:r w:rsidRPr="002359C5">
        <w:rPr>
          <w:color w:val="111613"/>
          <w:spacing w:val="7"/>
          <w:sz w:val="24"/>
          <w:szCs w:val="24"/>
        </w:rPr>
        <w:t xml:space="preserve"> </w:t>
      </w:r>
      <w:r w:rsidRPr="002359C5">
        <w:rPr>
          <w:color w:val="111613"/>
          <w:w w:val="101"/>
          <w:sz w:val="24"/>
          <w:szCs w:val="24"/>
        </w:rPr>
        <w:t>Washington (“member tribes”</w:t>
      </w:r>
      <w:r>
        <w:rPr>
          <w:color w:val="111613"/>
          <w:w w:val="101"/>
          <w:sz w:val="24"/>
          <w:szCs w:val="24"/>
        </w:rPr>
        <w:t>)</w:t>
      </w:r>
      <w:r w:rsidRPr="002359C5">
        <w:rPr>
          <w:color w:val="111613"/>
          <w:w w:val="101"/>
          <w:sz w:val="24"/>
          <w:szCs w:val="24"/>
        </w:rPr>
        <w:t>;</w:t>
      </w:r>
      <w:r w:rsidRPr="002359C5">
        <w:rPr>
          <w:color w:val="111613"/>
          <w:spacing w:val="-40"/>
          <w:sz w:val="24"/>
          <w:szCs w:val="24"/>
        </w:rPr>
        <w:t xml:space="preserve"> </w:t>
      </w:r>
      <w:r w:rsidRPr="002359C5">
        <w:rPr>
          <w:color w:val="111613"/>
          <w:w w:val="102"/>
          <w:sz w:val="24"/>
          <w:szCs w:val="24"/>
        </w:rPr>
        <w:t>and</w:t>
      </w:r>
    </w:p>
    <w:p w14:paraId="2E98BADA" w14:textId="77777777" w:rsidR="002359C5" w:rsidRPr="002359C5" w:rsidRDefault="002359C5" w:rsidP="002359C5">
      <w:pPr>
        <w:pStyle w:val="NoSpacing"/>
        <w:rPr>
          <w:sz w:val="24"/>
          <w:szCs w:val="24"/>
        </w:rPr>
      </w:pPr>
    </w:p>
    <w:p w14:paraId="34451097" w14:textId="48C32D08" w:rsidR="002359C5" w:rsidRPr="002359C5" w:rsidRDefault="002359C5" w:rsidP="002359C5">
      <w:pPr>
        <w:pStyle w:val="NoSpacing"/>
        <w:rPr>
          <w:sz w:val="24"/>
          <w:szCs w:val="24"/>
        </w:rPr>
      </w:pPr>
      <w:r w:rsidRPr="002359C5">
        <w:rPr>
          <w:bCs/>
          <w:color w:val="111613"/>
          <w:w w:val="93"/>
          <w:sz w:val="24"/>
          <w:szCs w:val="24"/>
        </w:rPr>
        <w:t>WHEREAS,</w:t>
      </w:r>
      <w:r w:rsidRPr="002359C5">
        <w:rPr>
          <w:bCs/>
          <w:color w:val="111613"/>
          <w:spacing w:val="-17"/>
          <w:w w:val="93"/>
          <w:sz w:val="24"/>
          <w:szCs w:val="24"/>
        </w:rPr>
        <w:t xml:space="preserve"> </w:t>
      </w:r>
      <w:r w:rsidRPr="002359C5">
        <w:rPr>
          <w:color w:val="111613"/>
          <w:sz w:val="24"/>
          <w:szCs w:val="24"/>
        </w:rPr>
        <w:t>in</w:t>
      </w:r>
      <w:r w:rsidRPr="002359C5">
        <w:rPr>
          <w:color w:val="111613"/>
          <w:spacing w:val="13"/>
          <w:sz w:val="24"/>
          <w:szCs w:val="24"/>
        </w:rPr>
        <w:t xml:space="preserve"> </w:t>
      </w:r>
      <w:r w:rsidRPr="002359C5">
        <w:rPr>
          <w:color w:val="111613"/>
          <w:sz w:val="24"/>
          <w:szCs w:val="24"/>
        </w:rPr>
        <w:t>accordance</w:t>
      </w:r>
      <w:r w:rsidRPr="002359C5">
        <w:rPr>
          <w:color w:val="111613"/>
          <w:spacing w:val="-16"/>
          <w:sz w:val="24"/>
          <w:szCs w:val="24"/>
        </w:rPr>
        <w:t xml:space="preserve"> </w:t>
      </w:r>
      <w:r w:rsidRPr="002359C5">
        <w:rPr>
          <w:color w:val="111613"/>
          <w:sz w:val="24"/>
          <w:szCs w:val="24"/>
        </w:rPr>
        <w:t>with</w:t>
      </w:r>
      <w:r w:rsidRPr="002359C5">
        <w:rPr>
          <w:color w:val="111613"/>
          <w:spacing w:val="38"/>
          <w:sz w:val="24"/>
          <w:szCs w:val="24"/>
        </w:rPr>
        <w:t xml:space="preserve"> </w:t>
      </w:r>
      <w:r w:rsidRPr="002359C5">
        <w:rPr>
          <w:color w:val="111613"/>
          <w:sz w:val="24"/>
          <w:szCs w:val="24"/>
        </w:rPr>
        <w:t>the</w:t>
      </w:r>
      <w:r w:rsidRPr="002359C5">
        <w:rPr>
          <w:color w:val="111613"/>
          <w:spacing w:val="16"/>
          <w:sz w:val="24"/>
          <w:szCs w:val="24"/>
        </w:rPr>
        <w:t xml:space="preserve"> </w:t>
      </w:r>
      <w:r w:rsidRPr="002359C5">
        <w:rPr>
          <w:color w:val="111613"/>
          <w:sz w:val="24"/>
          <w:szCs w:val="24"/>
        </w:rPr>
        <w:t>definitions</w:t>
      </w:r>
      <w:r w:rsidRPr="002359C5">
        <w:rPr>
          <w:color w:val="111613"/>
          <w:spacing w:val="34"/>
          <w:sz w:val="24"/>
          <w:szCs w:val="24"/>
        </w:rPr>
        <w:t xml:space="preserve"> </w:t>
      </w:r>
      <w:r w:rsidRPr="002359C5">
        <w:rPr>
          <w:color w:val="111613"/>
          <w:sz w:val="24"/>
          <w:szCs w:val="24"/>
        </w:rPr>
        <w:t>of</w:t>
      </w:r>
      <w:r w:rsidRPr="002359C5">
        <w:rPr>
          <w:color w:val="111613"/>
          <w:spacing w:val="12"/>
          <w:sz w:val="24"/>
          <w:szCs w:val="24"/>
        </w:rPr>
        <w:t xml:space="preserve"> </w:t>
      </w:r>
      <w:r w:rsidRPr="002359C5">
        <w:rPr>
          <w:color w:val="111613"/>
          <w:sz w:val="24"/>
          <w:szCs w:val="24"/>
        </w:rPr>
        <w:t>the</w:t>
      </w:r>
      <w:r w:rsidRPr="002359C5">
        <w:rPr>
          <w:color w:val="111613"/>
          <w:spacing w:val="9"/>
          <w:sz w:val="24"/>
          <w:szCs w:val="24"/>
        </w:rPr>
        <w:t xml:space="preserve"> </w:t>
      </w:r>
      <w:r w:rsidRPr="002359C5">
        <w:rPr>
          <w:color w:val="111613"/>
          <w:sz w:val="24"/>
          <w:szCs w:val="24"/>
        </w:rPr>
        <w:t>Indian</w:t>
      </w:r>
      <w:r w:rsidRPr="002359C5">
        <w:rPr>
          <w:color w:val="111613"/>
          <w:spacing w:val="-5"/>
          <w:sz w:val="24"/>
          <w:szCs w:val="24"/>
        </w:rPr>
        <w:t xml:space="preserve"> </w:t>
      </w:r>
      <w:r w:rsidRPr="002359C5">
        <w:rPr>
          <w:color w:val="111613"/>
          <w:sz w:val="24"/>
          <w:szCs w:val="24"/>
        </w:rPr>
        <w:t>Self-Determination</w:t>
      </w:r>
      <w:r w:rsidRPr="002359C5">
        <w:rPr>
          <w:color w:val="111613"/>
          <w:spacing w:val="45"/>
          <w:sz w:val="24"/>
          <w:szCs w:val="24"/>
        </w:rPr>
        <w:t xml:space="preserve"> </w:t>
      </w:r>
      <w:r w:rsidRPr="002359C5">
        <w:rPr>
          <w:color w:val="111613"/>
          <w:sz w:val="24"/>
          <w:szCs w:val="24"/>
        </w:rPr>
        <w:t>and Education</w:t>
      </w:r>
      <w:r w:rsidRPr="002359C5">
        <w:rPr>
          <w:color w:val="111613"/>
          <w:spacing w:val="-13"/>
          <w:sz w:val="24"/>
          <w:szCs w:val="24"/>
        </w:rPr>
        <w:t xml:space="preserve"> </w:t>
      </w:r>
      <w:r w:rsidRPr="002359C5">
        <w:rPr>
          <w:color w:val="111613"/>
          <w:w w:val="97"/>
          <w:sz w:val="24"/>
          <w:szCs w:val="24"/>
        </w:rPr>
        <w:t>Assistance</w:t>
      </w:r>
      <w:r w:rsidRPr="002359C5">
        <w:rPr>
          <w:color w:val="111613"/>
          <w:spacing w:val="-4"/>
          <w:w w:val="97"/>
          <w:sz w:val="24"/>
          <w:szCs w:val="24"/>
        </w:rPr>
        <w:t xml:space="preserve"> </w:t>
      </w:r>
      <w:r w:rsidRPr="002359C5">
        <w:rPr>
          <w:color w:val="111613"/>
          <w:sz w:val="24"/>
          <w:szCs w:val="24"/>
        </w:rPr>
        <w:t>Act</w:t>
      </w:r>
      <w:r w:rsidRPr="002359C5">
        <w:rPr>
          <w:color w:val="111613"/>
          <w:spacing w:val="-12"/>
          <w:sz w:val="24"/>
          <w:szCs w:val="24"/>
        </w:rPr>
        <w:t xml:space="preserve"> </w:t>
      </w:r>
      <w:r w:rsidRPr="002359C5">
        <w:rPr>
          <w:color w:val="111613"/>
          <w:sz w:val="24"/>
          <w:szCs w:val="24"/>
        </w:rPr>
        <w:t>at</w:t>
      </w:r>
      <w:r w:rsidRPr="002359C5">
        <w:rPr>
          <w:color w:val="111613"/>
          <w:spacing w:val="9"/>
          <w:sz w:val="24"/>
          <w:szCs w:val="24"/>
        </w:rPr>
        <w:t xml:space="preserve"> </w:t>
      </w:r>
      <w:r w:rsidRPr="002359C5">
        <w:rPr>
          <w:color w:val="111613"/>
          <w:sz w:val="24"/>
          <w:szCs w:val="24"/>
        </w:rPr>
        <w:t>25</w:t>
      </w:r>
      <w:r w:rsidRPr="002359C5">
        <w:rPr>
          <w:color w:val="111613"/>
          <w:spacing w:val="-1"/>
          <w:sz w:val="24"/>
          <w:szCs w:val="24"/>
        </w:rPr>
        <w:t xml:space="preserve"> </w:t>
      </w:r>
      <w:r w:rsidRPr="002359C5">
        <w:rPr>
          <w:color w:val="111613"/>
          <w:w w:val="95"/>
          <w:sz w:val="24"/>
          <w:szCs w:val="24"/>
        </w:rPr>
        <w:t>USC §</w:t>
      </w:r>
      <w:r w:rsidRPr="002359C5">
        <w:rPr>
          <w:color w:val="111613"/>
          <w:spacing w:val="-36"/>
          <w:sz w:val="24"/>
          <w:szCs w:val="24"/>
        </w:rPr>
        <w:t xml:space="preserve"> </w:t>
      </w:r>
      <w:r w:rsidRPr="002359C5">
        <w:rPr>
          <w:color w:val="111613"/>
          <w:sz w:val="24"/>
          <w:szCs w:val="24"/>
        </w:rPr>
        <w:t>450b</w:t>
      </w:r>
      <w:r w:rsidR="00FB7CFC">
        <w:rPr>
          <w:color w:val="111613"/>
          <w:spacing w:val="4"/>
          <w:sz w:val="24"/>
          <w:szCs w:val="24"/>
        </w:rPr>
        <w:t xml:space="preserve">, </w:t>
      </w:r>
      <w:r w:rsidRPr="002359C5">
        <w:rPr>
          <w:color w:val="111613"/>
          <w:sz w:val="24"/>
          <w:szCs w:val="24"/>
        </w:rPr>
        <w:t>a</w:t>
      </w:r>
      <w:r w:rsidRPr="002359C5">
        <w:rPr>
          <w:color w:val="111613"/>
          <w:spacing w:val="-2"/>
          <w:sz w:val="24"/>
          <w:szCs w:val="24"/>
        </w:rPr>
        <w:t xml:space="preserve"> </w:t>
      </w:r>
      <w:r w:rsidRPr="002359C5">
        <w:rPr>
          <w:color w:val="111613"/>
          <w:sz w:val="24"/>
          <w:szCs w:val="24"/>
        </w:rPr>
        <w:t>tribal</w:t>
      </w:r>
      <w:r w:rsidRPr="002359C5">
        <w:rPr>
          <w:color w:val="111613"/>
          <w:spacing w:val="8"/>
          <w:sz w:val="24"/>
          <w:szCs w:val="24"/>
        </w:rPr>
        <w:t xml:space="preserve"> </w:t>
      </w:r>
      <w:r w:rsidRPr="002359C5">
        <w:rPr>
          <w:color w:val="111613"/>
          <w:sz w:val="24"/>
          <w:szCs w:val="24"/>
        </w:rPr>
        <w:t>organization</w:t>
      </w:r>
      <w:r w:rsidRPr="002359C5">
        <w:rPr>
          <w:color w:val="111613"/>
          <w:spacing w:val="21"/>
          <w:sz w:val="24"/>
          <w:szCs w:val="24"/>
        </w:rPr>
        <w:t xml:space="preserve"> </w:t>
      </w:r>
      <w:r w:rsidRPr="002359C5">
        <w:rPr>
          <w:color w:val="111613"/>
          <w:sz w:val="24"/>
          <w:szCs w:val="24"/>
        </w:rPr>
        <w:t>is</w:t>
      </w:r>
      <w:r w:rsidRPr="002359C5">
        <w:rPr>
          <w:color w:val="111613"/>
          <w:spacing w:val="-11"/>
          <w:sz w:val="24"/>
          <w:szCs w:val="24"/>
        </w:rPr>
        <w:t xml:space="preserve"> </w:t>
      </w:r>
      <w:r w:rsidRPr="002359C5">
        <w:rPr>
          <w:color w:val="111613"/>
          <w:sz w:val="24"/>
          <w:szCs w:val="24"/>
        </w:rPr>
        <w:t>recognized</w:t>
      </w:r>
      <w:r w:rsidRPr="002359C5">
        <w:rPr>
          <w:color w:val="111613"/>
          <w:spacing w:val="-6"/>
          <w:sz w:val="24"/>
          <w:szCs w:val="24"/>
        </w:rPr>
        <w:t xml:space="preserve"> </w:t>
      </w:r>
      <w:r w:rsidRPr="002359C5">
        <w:rPr>
          <w:color w:val="111613"/>
          <w:w w:val="92"/>
          <w:sz w:val="24"/>
          <w:szCs w:val="24"/>
        </w:rPr>
        <w:t>as</w:t>
      </w:r>
      <w:r w:rsidRPr="002359C5">
        <w:rPr>
          <w:color w:val="111613"/>
          <w:spacing w:val="-15"/>
          <w:w w:val="92"/>
          <w:sz w:val="24"/>
          <w:szCs w:val="24"/>
        </w:rPr>
        <w:t xml:space="preserve"> </w:t>
      </w:r>
      <w:r w:rsidRPr="002359C5">
        <w:rPr>
          <w:color w:val="111613"/>
          <w:sz w:val="24"/>
          <w:szCs w:val="24"/>
        </w:rPr>
        <w:t>a governing</w:t>
      </w:r>
      <w:r w:rsidRPr="002359C5">
        <w:rPr>
          <w:color w:val="111613"/>
          <w:spacing w:val="14"/>
          <w:sz w:val="24"/>
          <w:szCs w:val="24"/>
        </w:rPr>
        <w:t xml:space="preserve"> </w:t>
      </w:r>
      <w:r w:rsidRPr="002359C5">
        <w:rPr>
          <w:color w:val="111613"/>
          <w:sz w:val="24"/>
          <w:szCs w:val="24"/>
        </w:rPr>
        <w:t>body</w:t>
      </w:r>
      <w:r w:rsidRPr="002359C5">
        <w:rPr>
          <w:color w:val="111613"/>
          <w:spacing w:val="6"/>
          <w:sz w:val="24"/>
          <w:szCs w:val="24"/>
        </w:rPr>
        <w:t xml:space="preserve"> </w:t>
      </w:r>
      <w:r w:rsidRPr="002359C5">
        <w:rPr>
          <w:color w:val="111613"/>
          <w:sz w:val="24"/>
          <w:szCs w:val="24"/>
        </w:rPr>
        <w:t>of</w:t>
      </w:r>
      <w:r w:rsidRPr="002359C5">
        <w:rPr>
          <w:color w:val="111613"/>
          <w:spacing w:val="14"/>
          <w:sz w:val="24"/>
          <w:szCs w:val="24"/>
        </w:rPr>
        <w:t xml:space="preserve"> </w:t>
      </w:r>
      <w:r w:rsidRPr="002359C5">
        <w:rPr>
          <w:color w:val="111613"/>
          <w:sz w:val="24"/>
          <w:szCs w:val="24"/>
        </w:rPr>
        <w:t>any</w:t>
      </w:r>
      <w:r w:rsidRPr="002359C5">
        <w:rPr>
          <w:color w:val="111613"/>
          <w:spacing w:val="-7"/>
          <w:sz w:val="24"/>
          <w:szCs w:val="24"/>
        </w:rPr>
        <w:t xml:space="preserve"> </w:t>
      </w:r>
      <w:r w:rsidRPr="002359C5">
        <w:rPr>
          <w:color w:val="111613"/>
          <w:sz w:val="24"/>
          <w:szCs w:val="24"/>
        </w:rPr>
        <w:t>Indian</w:t>
      </w:r>
      <w:r w:rsidRPr="002359C5">
        <w:rPr>
          <w:color w:val="111613"/>
          <w:spacing w:val="1"/>
          <w:sz w:val="24"/>
          <w:szCs w:val="24"/>
        </w:rPr>
        <w:t xml:space="preserve"> </w:t>
      </w:r>
      <w:r w:rsidRPr="002359C5">
        <w:rPr>
          <w:color w:val="111613"/>
          <w:sz w:val="24"/>
          <w:szCs w:val="24"/>
        </w:rPr>
        <w:t>tribe</w:t>
      </w:r>
      <w:r w:rsidRPr="002359C5">
        <w:rPr>
          <w:color w:val="111613"/>
          <w:spacing w:val="32"/>
          <w:sz w:val="24"/>
          <w:szCs w:val="24"/>
        </w:rPr>
        <w:t xml:space="preserve"> </w:t>
      </w:r>
      <w:r w:rsidRPr="002359C5">
        <w:rPr>
          <w:color w:val="111613"/>
          <w:sz w:val="24"/>
          <w:szCs w:val="24"/>
        </w:rPr>
        <w:t>and</w:t>
      </w:r>
      <w:r w:rsidRPr="002359C5">
        <w:rPr>
          <w:color w:val="111613"/>
          <w:spacing w:val="-6"/>
          <w:sz w:val="24"/>
          <w:szCs w:val="24"/>
        </w:rPr>
        <w:t xml:space="preserve"> </w:t>
      </w:r>
      <w:r w:rsidRPr="002359C5">
        <w:rPr>
          <w:color w:val="111613"/>
          <w:sz w:val="24"/>
          <w:szCs w:val="24"/>
        </w:rPr>
        <w:t>includes</w:t>
      </w:r>
      <w:r w:rsidRPr="002359C5">
        <w:rPr>
          <w:color w:val="111613"/>
          <w:spacing w:val="-11"/>
          <w:sz w:val="24"/>
          <w:szCs w:val="24"/>
        </w:rPr>
        <w:t xml:space="preserve"> </w:t>
      </w:r>
      <w:r w:rsidRPr="002359C5">
        <w:rPr>
          <w:color w:val="111613"/>
          <w:sz w:val="24"/>
          <w:szCs w:val="24"/>
        </w:rPr>
        <w:t>any</w:t>
      </w:r>
      <w:r w:rsidRPr="002359C5">
        <w:rPr>
          <w:color w:val="111613"/>
          <w:spacing w:val="5"/>
          <w:sz w:val="24"/>
          <w:szCs w:val="24"/>
        </w:rPr>
        <w:t xml:space="preserve"> </w:t>
      </w:r>
      <w:r w:rsidRPr="002359C5">
        <w:rPr>
          <w:color w:val="111613"/>
          <w:sz w:val="24"/>
          <w:szCs w:val="24"/>
        </w:rPr>
        <w:t>legally</w:t>
      </w:r>
      <w:r w:rsidRPr="002359C5">
        <w:rPr>
          <w:color w:val="111613"/>
          <w:spacing w:val="-13"/>
          <w:sz w:val="24"/>
          <w:szCs w:val="24"/>
        </w:rPr>
        <w:t xml:space="preserve"> </w:t>
      </w:r>
      <w:r w:rsidRPr="002359C5">
        <w:rPr>
          <w:color w:val="111613"/>
          <w:sz w:val="24"/>
          <w:szCs w:val="24"/>
        </w:rPr>
        <w:t>established</w:t>
      </w:r>
      <w:r w:rsidRPr="002359C5">
        <w:rPr>
          <w:color w:val="111613"/>
          <w:spacing w:val="3"/>
          <w:sz w:val="24"/>
          <w:szCs w:val="24"/>
        </w:rPr>
        <w:t xml:space="preserve"> </w:t>
      </w:r>
      <w:r w:rsidRPr="002359C5">
        <w:rPr>
          <w:color w:val="111613"/>
          <w:sz w:val="24"/>
          <w:szCs w:val="24"/>
        </w:rPr>
        <w:t>organization</w:t>
      </w:r>
      <w:r w:rsidRPr="002359C5">
        <w:rPr>
          <w:color w:val="111613"/>
          <w:spacing w:val="-2"/>
          <w:sz w:val="24"/>
          <w:szCs w:val="24"/>
        </w:rPr>
        <w:t xml:space="preserve"> </w:t>
      </w:r>
      <w:r w:rsidRPr="002359C5">
        <w:rPr>
          <w:color w:val="111613"/>
          <w:w w:val="111"/>
          <w:sz w:val="24"/>
          <w:szCs w:val="24"/>
        </w:rPr>
        <w:t xml:space="preserve">of </w:t>
      </w:r>
      <w:r w:rsidRPr="002359C5">
        <w:rPr>
          <w:color w:val="111613"/>
          <w:sz w:val="24"/>
          <w:szCs w:val="24"/>
        </w:rPr>
        <w:t>Indians</w:t>
      </w:r>
      <w:r w:rsidRPr="002359C5">
        <w:rPr>
          <w:color w:val="111613"/>
          <w:spacing w:val="-3"/>
          <w:sz w:val="24"/>
          <w:szCs w:val="24"/>
        </w:rPr>
        <w:t xml:space="preserve"> </w:t>
      </w:r>
      <w:r w:rsidRPr="002359C5">
        <w:rPr>
          <w:color w:val="111613"/>
          <w:sz w:val="24"/>
          <w:szCs w:val="24"/>
        </w:rPr>
        <w:t>which</w:t>
      </w:r>
      <w:r w:rsidRPr="002359C5">
        <w:rPr>
          <w:color w:val="111613"/>
          <w:spacing w:val="8"/>
          <w:sz w:val="24"/>
          <w:szCs w:val="24"/>
        </w:rPr>
        <w:t xml:space="preserve"> </w:t>
      </w:r>
      <w:r w:rsidRPr="002359C5">
        <w:rPr>
          <w:color w:val="111613"/>
          <w:sz w:val="24"/>
          <w:szCs w:val="24"/>
        </w:rPr>
        <w:t>is</w:t>
      </w:r>
      <w:r w:rsidRPr="002359C5">
        <w:rPr>
          <w:color w:val="111613"/>
          <w:spacing w:val="-6"/>
          <w:sz w:val="24"/>
          <w:szCs w:val="24"/>
        </w:rPr>
        <w:t xml:space="preserve"> </w:t>
      </w:r>
      <w:r w:rsidRPr="002359C5">
        <w:rPr>
          <w:color w:val="111613"/>
          <w:sz w:val="24"/>
          <w:szCs w:val="24"/>
        </w:rPr>
        <w:t>controlled,</w:t>
      </w:r>
      <w:r w:rsidRPr="002359C5">
        <w:rPr>
          <w:color w:val="111613"/>
          <w:spacing w:val="16"/>
          <w:sz w:val="24"/>
          <w:szCs w:val="24"/>
        </w:rPr>
        <w:t xml:space="preserve"> </w:t>
      </w:r>
      <w:r w:rsidRPr="002359C5">
        <w:rPr>
          <w:color w:val="232624"/>
          <w:w w:val="101"/>
          <w:sz w:val="24"/>
          <w:szCs w:val="24"/>
        </w:rPr>
        <w:t>sanctioned,</w:t>
      </w:r>
      <w:r w:rsidRPr="002359C5">
        <w:rPr>
          <w:color w:val="232624"/>
          <w:spacing w:val="-39"/>
          <w:sz w:val="24"/>
          <w:szCs w:val="24"/>
        </w:rPr>
        <w:t xml:space="preserve"> </w:t>
      </w:r>
      <w:r w:rsidRPr="002359C5">
        <w:rPr>
          <w:color w:val="111613"/>
          <w:sz w:val="24"/>
          <w:szCs w:val="24"/>
        </w:rPr>
        <w:t>or</w:t>
      </w:r>
      <w:r w:rsidRPr="002359C5">
        <w:rPr>
          <w:color w:val="111613"/>
          <w:spacing w:val="11"/>
          <w:sz w:val="24"/>
          <w:szCs w:val="24"/>
        </w:rPr>
        <w:t xml:space="preserve"> </w:t>
      </w:r>
      <w:r w:rsidRPr="002359C5">
        <w:rPr>
          <w:color w:val="232624"/>
          <w:sz w:val="24"/>
          <w:szCs w:val="24"/>
        </w:rPr>
        <w:t>chartered</w:t>
      </w:r>
      <w:r w:rsidRPr="002359C5">
        <w:rPr>
          <w:color w:val="232624"/>
          <w:spacing w:val="22"/>
          <w:sz w:val="24"/>
          <w:szCs w:val="24"/>
        </w:rPr>
        <w:t xml:space="preserve"> </w:t>
      </w:r>
      <w:r w:rsidRPr="002359C5">
        <w:rPr>
          <w:color w:val="111613"/>
          <w:sz w:val="24"/>
          <w:szCs w:val="24"/>
        </w:rPr>
        <w:t>by</w:t>
      </w:r>
      <w:r w:rsidRPr="002359C5">
        <w:rPr>
          <w:color w:val="111613"/>
          <w:spacing w:val="-1"/>
          <w:sz w:val="24"/>
          <w:szCs w:val="24"/>
        </w:rPr>
        <w:t xml:space="preserve"> </w:t>
      </w:r>
      <w:r w:rsidRPr="002359C5">
        <w:rPr>
          <w:color w:val="111613"/>
          <w:w w:val="97"/>
          <w:sz w:val="24"/>
          <w:szCs w:val="24"/>
        </w:rPr>
        <w:t>such</w:t>
      </w:r>
      <w:r w:rsidRPr="002359C5">
        <w:rPr>
          <w:color w:val="111613"/>
          <w:spacing w:val="-17"/>
          <w:w w:val="97"/>
          <w:sz w:val="24"/>
          <w:szCs w:val="24"/>
        </w:rPr>
        <w:t xml:space="preserve"> </w:t>
      </w:r>
      <w:r w:rsidRPr="002359C5">
        <w:rPr>
          <w:color w:val="111613"/>
          <w:sz w:val="24"/>
          <w:szCs w:val="24"/>
        </w:rPr>
        <w:t>governing</w:t>
      </w:r>
      <w:r w:rsidRPr="002359C5">
        <w:rPr>
          <w:color w:val="111613"/>
          <w:spacing w:val="23"/>
          <w:sz w:val="24"/>
          <w:szCs w:val="24"/>
        </w:rPr>
        <w:t xml:space="preserve"> </w:t>
      </w:r>
      <w:r w:rsidRPr="002359C5">
        <w:rPr>
          <w:color w:val="111613"/>
          <w:sz w:val="24"/>
          <w:szCs w:val="24"/>
        </w:rPr>
        <w:t>body</w:t>
      </w:r>
      <w:r w:rsidRPr="002359C5">
        <w:rPr>
          <w:color w:val="111613"/>
          <w:spacing w:val="4"/>
          <w:sz w:val="24"/>
          <w:szCs w:val="24"/>
        </w:rPr>
        <w:t xml:space="preserve"> </w:t>
      </w:r>
      <w:r w:rsidRPr="002359C5">
        <w:rPr>
          <w:color w:val="111613"/>
          <w:sz w:val="24"/>
          <w:szCs w:val="24"/>
        </w:rPr>
        <w:t>or</w:t>
      </w:r>
      <w:r w:rsidRPr="002359C5">
        <w:rPr>
          <w:color w:val="111613"/>
          <w:spacing w:val="1"/>
          <w:sz w:val="24"/>
          <w:szCs w:val="24"/>
        </w:rPr>
        <w:t xml:space="preserve"> </w:t>
      </w:r>
      <w:r w:rsidRPr="002359C5">
        <w:rPr>
          <w:color w:val="232624"/>
          <w:sz w:val="24"/>
          <w:szCs w:val="24"/>
        </w:rPr>
        <w:t>which</w:t>
      </w:r>
      <w:r w:rsidRPr="002359C5">
        <w:rPr>
          <w:color w:val="232624"/>
          <w:spacing w:val="2"/>
          <w:sz w:val="24"/>
          <w:szCs w:val="24"/>
        </w:rPr>
        <w:t xml:space="preserve"> </w:t>
      </w:r>
      <w:r w:rsidRPr="002359C5">
        <w:rPr>
          <w:color w:val="111613"/>
          <w:sz w:val="24"/>
          <w:szCs w:val="24"/>
        </w:rPr>
        <w:t>is democratically</w:t>
      </w:r>
      <w:r w:rsidRPr="002359C5">
        <w:rPr>
          <w:color w:val="111613"/>
          <w:spacing w:val="19"/>
          <w:sz w:val="24"/>
          <w:szCs w:val="24"/>
        </w:rPr>
        <w:t xml:space="preserve"> </w:t>
      </w:r>
      <w:r w:rsidRPr="002359C5">
        <w:rPr>
          <w:color w:val="111613"/>
          <w:sz w:val="24"/>
          <w:szCs w:val="24"/>
        </w:rPr>
        <w:t>elected</w:t>
      </w:r>
      <w:r w:rsidRPr="002359C5">
        <w:rPr>
          <w:color w:val="111613"/>
          <w:spacing w:val="6"/>
          <w:sz w:val="24"/>
          <w:szCs w:val="24"/>
        </w:rPr>
        <w:t xml:space="preserve"> </w:t>
      </w:r>
      <w:r w:rsidRPr="002359C5">
        <w:rPr>
          <w:color w:val="111613"/>
          <w:sz w:val="24"/>
          <w:szCs w:val="24"/>
        </w:rPr>
        <w:t>by</w:t>
      </w:r>
      <w:r w:rsidRPr="002359C5">
        <w:rPr>
          <w:color w:val="111613"/>
          <w:spacing w:val="3"/>
          <w:sz w:val="24"/>
          <w:szCs w:val="24"/>
        </w:rPr>
        <w:t xml:space="preserve"> </w:t>
      </w:r>
      <w:r w:rsidRPr="002359C5">
        <w:rPr>
          <w:color w:val="111613"/>
          <w:sz w:val="24"/>
          <w:szCs w:val="24"/>
        </w:rPr>
        <w:t>the</w:t>
      </w:r>
      <w:r w:rsidRPr="002359C5">
        <w:rPr>
          <w:color w:val="111613"/>
          <w:spacing w:val="13"/>
          <w:sz w:val="24"/>
          <w:szCs w:val="24"/>
        </w:rPr>
        <w:t xml:space="preserve"> </w:t>
      </w:r>
      <w:r w:rsidRPr="002359C5">
        <w:rPr>
          <w:color w:val="232624"/>
          <w:sz w:val="24"/>
          <w:szCs w:val="24"/>
        </w:rPr>
        <w:t>adult</w:t>
      </w:r>
      <w:r w:rsidRPr="002359C5">
        <w:rPr>
          <w:color w:val="232624"/>
          <w:spacing w:val="14"/>
          <w:sz w:val="24"/>
          <w:szCs w:val="24"/>
        </w:rPr>
        <w:t xml:space="preserve"> </w:t>
      </w:r>
      <w:r w:rsidRPr="002359C5">
        <w:rPr>
          <w:color w:val="111613"/>
          <w:sz w:val="24"/>
          <w:szCs w:val="24"/>
        </w:rPr>
        <w:t>members</w:t>
      </w:r>
      <w:r w:rsidRPr="002359C5">
        <w:rPr>
          <w:color w:val="111613"/>
          <w:spacing w:val="15"/>
          <w:sz w:val="24"/>
          <w:szCs w:val="24"/>
        </w:rPr>
        <w:t xml:space="preserve"> </w:t>
      </w:r>
      <w:r w:rsidRPr="002359C5">
        <w:rPr>
          <w:color w:val="111613"/>
          <w:sz w:val="24"/>
          <w:szCs w:val="24"/>
        </w:rPr>
        <w:t>of</w:t>
      </w:r>
      <w:r w:rsidRPr="002359C5">
        <w:rPr>
          <w:color w:val="111613"/>
          <w:spacing w:val="12"/>
          <w:sz w:val="24"/>
          <w:szCs w:val="24"/>
        </w:rPr>
        <w:t xml:space="preserve"> </w:t>
      </w:r>
      <w:r w:rsidRPr="002359C5">
        <w:rPr>
          <w:color w:val="111613"/>
          <w:sz w:val="24"/>
          <w:szCs w:val="24"/>
        </w:rPr>
        <w:t>the</w:t>
      </w:r>
      <w:r w:rsidRPr="002359C5">
        <w:rPr>
          <w:color w:val="111613"/>
          <w:spacing w:val="9"/>
          <w:sz w:val="24"/>
          <w:szCs w:val="24"/>
        </w:rPr>
        <w:t xml:space="preserve"> </w:t>
      </w:r>
      <w:r w:rsidRPr="002359C5">
        <w:rPr>
          <w:color w:val="111613"/>
          <w:sz w:val="24"/>
          <w:szCs w:val="24"/>
        </w:rPr>
        <w:t>Indian</w:t>
      </w:r>
      <w:r w:rsidRPr="002359C5">
        <w:rPr>
          <w:color w:val="111613"/>
          <w:spacing w:val="-3"/>
          <w:sz w:val="24"/>
          <w:szCs w:val="24"/>
        </w:rPr>
        <w:t xml:space="preserve"> </w:t>
      </w:r>
      <w:r w:rsidRPr="002359C5">
        <w:rPr>
          <w:color w:val="111613"/>
          <w:sz w:val="24"/>
          <w:szCs w:val="24"/>
        </w:rPr>
        <w:t>community</w:t>
      </w:r>
      <w:r w:rsidRPr="002359C5">
        <w:rPr>
          <w:color w:val="111613"/>
          <w:spacing w:val="53"/>
          <w:sz w:val="24"/>
          <w:szCs w:val="24"/>
        </w:rPr>
        <w:t xml:space="preserve"> </w:t>
      </w:r>
      <w:r w:rsidRPr="002359C5">
        <w:rPr>
          <w:color w:val="111613"/>
          <w:sz w:val="24"/>
          <w:szCs w:val="24"/>
        </w:rPr>
        <w:t>to</w:t>
      </w:r>
      <w:r w:rsidRPr="002359C5">
        <w:rPr>
          <w:color w:val="111613"/>
          <w:spacing w:val="13"/>
          <w:sz w:val="24"/>
          <w:szCs w:val="24"/>
        </w:rPr>
        <w:t xml:space="preserve"> </w:t>
      </w:r>
      <w:r w:rsidRPr="002359C5">
        <w:rPr>
          <w:color w:val="111613"/>
          <w:sz w:val="24"/>
          <w:szCs w:val="24"/>
        </w:rPr>
        <w:t>be</w:t>
      </w:r>
      <w:r w:rsidRPr="002359C5">
        <w:rPr>
          <w:color w:val="111613"/>
          <w:spacing w:val="2"/>
          <w:sz w:val="24"/>
          <w:szCs w:val="24"/>
        </w:rPr>
        <w:t xml:space="preserve"> </w:t>
      </w:r>
      <w:r w:rsidRPr="002359C5">
        <w:rPr>
          <w:color w:val="232624"/>
          <w:w w:val="97"/>
          <w:sz w:val="24"/>
          <w:szCs w:val="24"/>
        </w:rPr>
        <w:t>served</w:t>
      </w:r>
      <w:r w:rsidRPr="002359C5">
        <w:rPr>
          <w:color w:val="232624"/>
          <w:spacing w:val="-10"/>
          <w:w w:val="97"/>
          <w:sz w:val="24"/>
          <w:szCs w:val="24"/>
        </w:rPr>
        <w:t xml:space="preserve"> </w:t>
      </w:r>
      <w:r w:rsidRPr="002359C5">
        <w:rPr>
          <w:color w:val="111613"/>
          <w:w w:val="103"/>
          <w:sz w:val="24"/>
          <w:szCs w:val="24"/>
        </w:rPr>
        <w:t xml:space="preserve">by </w:t>
      </w:r>
      <w:r w:rsidRPr="002359C5">
        <w:rPr>
          <w:color w:val="111613"/>
          <w:sz w:val="24"/>
          <w:szCs w:val="24"/>
        </w:rPr>
        <w:t>such</w:t>
      </w:r>
      <w:r w:rsidRPr="002359C5">
        <w:rPr>
          <w:color w:val="111613"/>
          <w:spacing w:val="-18"/>
          <w:sz w:val="24"/>
          <w:szCs w:val="24"/>
        </w:rPr>
        <w:t xml:space="preserve"> </w:t>
      </w:r>
      <w:r w:rsidRPr="002359C5">
        <w:rPr>
          <w:color w:val="111613"/>
          <w:sz w:val="24"/>
          <w:szCs w:val="24"/>
        </w:rPr>
        <w:t>organization</w:t>
      </w:r>
      <w:r w:rsidRPr="002359C5">
        <w:rPr>
          <w:color w:val="111613"/>
          <w:spacing w:val="16"/>
          <w:sz w:val="24"/>
          <w:szCs w:val="24"/>
        </w:rPr>
        <w:t xml:space="preserve"> </w:t>
      </w:r>
      <w:r w:rsidRPr="002359C5">
        <w:rPr>
          <w:color w:val="232624"/>
          <w:sz w:val="24"/>
          <w:szCs w:val="24"/>
        </w:rPr>
        <w:t>and which</w:t>
      </w:r>
      <w:r w:rsidRPr="002359C5">
        <w:rPr>
          <w:color w:val="232624"/>
          <w:spacing w:val="8"/>
          <w:sz w:val="24"/>
          <w:szCs w:val="24"/>
        </w:rPr>
        <w:t xml:space="preserve"> </w:t>
      </w:r>
      <w:r w:rsidRPr="002359C5">
        <w:rPr>
          <w:color w:val="111613"/>
          <w:sz w:val="24"/>
          <w:szCs w:val="24"/>
        </w:rPr>
        <w:t>includes the</w:t>
      </w:r>
      <w:r w:rsidRPr="002359C5">
        <w:rPr>
          <w:color w:val="111613"/>
          <w:spacing w:val="17"/>
          <w:sz w:val="24"/>
          <w:szCs w:val="24"/>
        </w:rPr>
        <w:t xml:space="preserve"> </w:t>
      </w:r>
      <w:r w:rsidRPr="002359C5">
        <w:rPr>
          <w:color w:val="111613"/>
          <w:sz w:val="24"/>
          <w:szCs w:val="24"/>
        </w:rPr>
        <w:t>maximum</w:t>
      </w:r>
      <w:r w:rsidRPr="002359C5">
        <w:rPr>
          <w:color w:val="111613"/>
          <w:spacing w:val="15"/>
          <w:sz w:val="24"/>
          <w:szCs w:val="24"/>
        </w:rPr>
        <w:t xml:space="preserve"> </w:t>
      </w:r>
      <w:r w:rsidRPr="002359C5">
        <w:rPr>
          <w:color w:val="111613"/>
          <w:sz w:val="24"/>
          <w:szCs w:val="24"/>
        </w:rPr>
        <w:t>participation</w:t>
      </w:r>
      <w:r w:rsidRPr="002359C5">
        <w:rPr>
          <w:color w:val="111613"/>
          <w:spacing w:val="5"/>
          <w:sz w:val="24"/>
          <w:szCs w:val="24"/>
        </w:rPr>
        <w:t xml:space="preserve"> </w:t>
      </w:r>
      <w:r w:rsidRPr="002359C5">
        <w:rPr>
          <w:color w:val="232624"/>
          <w:sz w:val="24"/>
          <w:szCs w:val="24"/>
        </w:rPr>
        <w:t>of</w:t>
      </w:r>
      <w:r w:rsidRPr="002359C5">
        <w:rPr>
          <w:color w:val="232624"/>
          <w:spacing w:val="10"/>
          <w:sz w:val="24"/>
          <w:szCs w:val="24"/>
        </w:rPr>
        <w:t xml:space="preserve"> </w:t>
      </w:r>
      <w:r w:rsidRPr="002359C5">
        <w:rPr>
          <w:color w:val="111613"/>
          <w:sz w:val="24"/>
          <w:szCs w:val="24"/>
        </w:rPr>
        <w:t>Indians</w:t>
      </w:r>
      <w:r w:rsidRPr="002359C5">
        <w:rPr>
          <w:color w:val="111613"/>
          <w:spacing w:val="-8"/>
          <w:sz w:val="24"/>
          <w:szCs w:val="24"/>
        </w:rPr>
        <w:t xml:space="preserve"> </w:t>
      </w:r>
      <w:r w:rsidRPr="002359C5">
        <w:rPr>
          <w:color w:val="111613"/>
          <w:sz w:val="24"/>
          <w:szCs w:val="24"/>
        </w:rPr>
        <w:t>in</w:t>
      </w:r>
      <w:r w:rsidRPr="002359C5">
        <w:rPr>
          <w:color w:val="111613"/>
          <w:spacing w:val="-3"/>
          <w:sz w:val="24"/>
          <w:szCs w:val="24"/>
        </w:rPr>
        <w:t xml:space="preserve"> </w:t>
      </w:r>
      <w:r w:rsidRPr="002359C5">
        <w:rPr>
          <w:color w:val="111613"/>
          <w:sz w:val="24"/>
          <w:szCs w:val="24"/>
        </w:rPr>
        <w:t>all phases of</w:t>
      </w:r>
      <w:r w:rsidRPr="002359C5">
        <w:rPr>
          <w:color w:val="111613"/>
          <w:spacing w:val="16"/>
          <w:sz w:val="24"/>
          <w:szCs w:val="24"/>
        </w:rPr>
        <w:t xml:space="preserve"> </w:t>
      </w:r>
      <w:r w:rsidRPr="002359C5">
        <w:rPr>
          <w:color w:val="111613"/>
          <w:sz w:val="24"/>
          <w:szCs w:val="24"/>
        </w:rPr>
        <w:t>its</w:t>
      </w:r>
      <w:r w:rsidRPr="002359C5">
        <w:rPr>
          <w:color w:val="111613"/>
          <w:spacing w:val="-2"/>
          <w:sz w:val="24"/>
          <w:szCs w:val="24"/>
        </w:rPr>
        <w:t xml:space="preserve"> </w:t>
      </w:r>
      <w:r w:rsidRPr="002359C5">
        <w:rPr>
          <w:color w:val="111613"/>
          <w:sz w:val="24"/>
          <w:szCs w:val="24"/>
        </w:rPr>
        <w:t>activities;</w:t>
      </w:r>
      <w:r w:rsidRPr="002359C5">
        <w:rPr>
          <w:color w:val="111613"/>
          <w:spacing w:val="9"/>
          <w:sz w:val="24"/>
          <w:szCs w:val="24"/>
        </w:rPr>
        <w:t xml:space="preserve"> </w:t>
      </w:r>
      <w:r w:rsidRPr="002359C5">
        <w:rPr>
          <w:color w:val="111613"/>
          <w:w w:val="102"/>
          <w:sz w:val="24"/>
          <w:szCs w:val="24"/>
        </w:rPr>
        <w:t>and</w:t>
      </w:r>
    </w:p>
    <w:p w14:paraId="589A5110" w14:textId="77777777" w:rsidR="002359C5" w:rsidRPr="002359C5" w:rsidRDefault="002359C5" w:rsidP="002359C5">
      <w:pPr>
        <w:pStyle w:val="NoSpacing"/>
        <w:rPr>
          <w:sz w:val="24"/>
          <w:szCs w:val="24"/>
        </w:rPr>
      </w:pPr>
    </w:p>
    <w:p w14:paraId="3324B558" w14:textId="77777777" w:rsidR="002359C5" w:rsidRPr="002359C5" w:rsidRDefault="002359C5" w:rsidP="002359C5">
      <w:pPr>
        <w:pStyle w:val="NoSpacing"/>
        <w:rPr>
          <w:sz w:val="24"/>
          <w:szCs w:val="24"/>
        </w:rPr>
      </w:pPr>
      <w:r w:rsidRPr="002359C5">
        <w:rPr>
          <w:bCs/>
          <w:color w:val="111613"/>
          <w:w w:val="93"/>
          <w:sz w:val="24"/>
          <w:szCs w:val="24"/>
        </w:rPr>
        <w:t>WHEREAS,</w:t>
      </w:r>
      <w:r w:rsidRPr="002359C5">
        <w:rPr>
          <w:bCs/>
          <w:color w:val="111613"/>
          <w:spacing w:val="6"/>
          <w:w w:val="93"/>
          <w:sz w:val="24"/>
          <w:szCs w:val="24"/>
        </w:rPr>
        <w:t xml:space="preserve"> </w:t>
      </w:r>
      <w:r w:rsidRPr="002359C5">
        <w:rPr>
          <w:color w:val="111613"/>
          <w:sz w:val="24"/>
          <w:szCs w:val="24"/>
        </w:rPr>
        <w:t>the</w:t>
      </w:r>
      <w:r w:rsidRPr="002359C5">
        <w:rPr>
          <w:color w:val="111613"/>
          <w:spacing w:val="14"/>
          <w:sz w:val="24"/>
          <w:szCs w:val="24"/>
        </w:rPr>
        <w:t xml:space="preserve"> </w:t>
      </w:r>
      <w:r w:rsidRPr="002359C5">
        <w:rPr>
          <w:color w:val="111613"/>
          <w:w w:val="93"/>
          <w:sz w:val="24"/>
          <w:szCs w:val="24"/>
        </w:rPr>
        <w:t xml:space="preserve">NPAIHB </w:t>
      </w:r>
      <w:r w:rsidRPr="002359C5">
        <w:rPr>
          <w:color w:val="111613"/>
          <w:sz w:val="24"/>
          <w:szCs w:val="24"/>
        </w:rPr>
        <w:t>is</w:t>
      </w:r>
      <w:r w:rsidRPr="002359C5">
        <w:rPr>
          <w:color w:val="111613"/>
          <w:spacing w:val="-5"/>
          <w:sz w:val="24"/>
          <w:szCs w:val="24"/>
        </w:rPr>
        <w:t xml:space="preserve"> </w:t>
      </w:r>
      <w:r w:rsidRPr="002359C5">
        <w:rPr>
          <w:color w:val="111613"/>
          <w:sz w:val="24"/>
          <w:szCs w:val="24"/>
        </w:rPr>
        <w:t>dedicated</w:t>
      </w:r>
      <w:r w:rsidRPr="002359C5">
        <w:rPr>
          <w:color w:val="111613"/>
          <w:spacing w:val="1"/>
          <w:sz w:val="24"/>
          <w:szCs w:val="24"/>
        </w:rPr>
        <w:t xml:space="preserve"> </w:t>
      </w:r>
      <w:r w:rsidRPr="002359C5">
        <w:rPr>
          <w:color w:val="111613"/>
          <w:sz w:val="24"/>
          <w:szCs w:val="24"/>
        </w:rPr>
        <w:t>to</w:t>
      </w:r>
      <w:r w:rsidRPr="002359C5">
        <w:rPr>
          <w:color w:val="111613"/>
          <w:spacing w:val="11"/>
          <w:sz w:val="24"/>
          <w:szCs w:val="24"/>
        </w:rPr>
        <w:t xml:space="preserve"> </w:t>
      </w:r>
      <w:r w:rsidRPr="002359C5">
        <w:rPr>
          <w:color w:val="232624"/>
          <w:w w:val="98"/>
          <w:sz w:val="24"/>
          <w:szCs w:val="24"/>
        </w:rPr>
        <w:t>assisting</w:t>
      </w:r>
      <w:r w:rsidRPr="002359C5">
        <w:rPr>
          <w:color w:val="232624"/>
          <w:spacing w:val="-18"/>
          <w:w w:val="98"/>
          <w:sz w:val="24"/>
          <w:szCs w:val="24"/>
        </w:rPr>
        <w:t xml:space="preserve"> </w:t>
      </w:r>
      <w:r w:rsidRPr="002359C5">
        <w:rPr>
          <w:color w:val="232624"/>
          <w:sz w:val="24"/>
          <w:szCs w:val="24"/>
        </w:rPr>
        <w:t>and</w:t>
      </w:r>
      <w:r w:rsidRPr="002359C5">
        <w:rPr>
          <w:color w:val="232624"/>
          <w:spacing w:val="4"/>
          <w:sz w:val="24"/>
          <w:szCs w:val="24"/>
        </w:rPr>
        <w:t xml:space="preserve"> </w:t>
      </w:r>
      <w:r w:rsidRPr="002359C5">
        <w:rPr>
          <w:color w:val="111613"/>
          <w:sz w:val="24"/>
          <w:szCs w:val="24"/>
        </w:rPr>
        <w:t>promoting</w:t>
      </w:r>
      <w:r w:rsidRPr="002359C5">
        <w:rPr>
          <w:color w:val="111613"/>
          <w:spacing w:val="47"/>
          <w:sz w:val="24"/>
          <w:szCs w:val="24"/>
        </w:rPr>
        <w:t xml:space="preserve"> </w:t>
      </w:r>
      <w:r w:rsidRPr="002359C5">
        <w:rPr>
          <w:color w:val="111613"/>
          <w:sz w:val="24"/>
          <w:szCs w:val="24"/>
        </w:rPr>
        <w:t>the</w:t>
      </w:r>
      <w:r w:rsidRPr="002359C5">
        <w:rPr>
          <w:color w:val="111613"/>
          <w:spacing w:val="15"/>
          <w:sz w:val="24"/>
          <w:szCs w:val="24"/>
        </w:rPr>
        <w:t xml:space="preserve"> </w:t>
      </w:r>
      <w:r w:rsidRPr="002359C5">
        <w:rPr>
          <w:color w:val="111613"/>
          <w:sz w:val="24"/>
          <w:szCs w:val="24"/>
        </w:rPr>
        <w:t>health</w:t>
      </w:r>
      <w:r w:rsidRPr="002359C5">
        <w:rPr>
          <w:color w:val="111613"/>
          <w:spacing w:val="16"/>
          <w:sz w:val="24"/>
          <w:szCs w:val="24"/>
        </w:rPr>
        <w:t xml:space="preserve"> </w:t>
      </w:r>
      <w:r w:rsidRPr="002359C5">
        <w:rPr>
          <w:color w:val="111613"/>
          <w:sz w:val="24"/>
          <w:szCs w:val="24"/>
        </w:rPr>
        <w:t>needs</w:t>
      </w:r>
      <w:r w:rsidRPr="002359C5">
        <w:rPr>
          <w:color w:val="111613"/>
          <w:spacing w:val="-16"/>
          <w:sz w:val="24"/>
          <w:szCs w:val="24"/>
        </w:rPr>
        <w:t xml:space="preserve"> </w:t>
      </w:r>
      <w:r w:rsidRPr="002359C5">
        <w:rPr>
          <w:color w:val="111613"/>
          <w:sz w:val="24"/>
          <w:szCs w:val="24"/>
        </w:rPr>
        <w:t>and concerns</w:t>
      </w:r>
      <w:r w:rsidRPr="002359C5">
        <w:rPr>
          <w:color w:val="111613"/>
          <w:spacing w:val="-4"/>
          <w:sz w:val="24"/>
          <w:szCs w:val="24"/>
        </w:rPr>
        <w:t xml:space="preserve"> </w:t>
      </w:r>
      <w:r w:rsidRPr="002359C5">
        <w:rPr>
          <w:color w:val="111613"/>
          <w:sz w:val="24"/>
          <w:szCs w:val="24"/>
        </w:rPr>
        <w:t>of</w:t>
      </w:r>
      <w:r w:rsidRPr="002359C5">
        <w:rPr>
          <w:color w:val="111613"/>
          <w:spacing w:val="10"/>
          <w:sz w:val="24"/>
          <w:szCs w:val="24"/>
        </w:rPr>
        <w:t xml:space="preserve"> </w:t>
      </w:r>
      <w:r w:rsidRPr="002359C5">
        <w:rPr>
          <w:color w:val="111613"/>
          <w:sz w:val="24"/>
          <w:szCs w:val="24"/>
        </w:rPr>
        <w:t>Indian</w:t>
      </w:r>
      <w:r w:rsidRPr="002359C5">
        <w:rPr>
          <w:color w:val="111613"/>
          <w:spacing w:val="5"/>
          <w:sz w:val="24"/>
          <w:szCs w:val="24"/>
        </w:rPr>
        <w:t xml:space="preserve"> </w:t>
      </w:r>
      <w:r w:rsidRPr="002359C5">
        <w:rPr>
          <w:color w:val="111613"/>
          <w:sz w:val="24"/>
          <w:szCs w:val="24"/>
        </w:rPr>
        <w:t>people;</w:t>
      </w:r>
      <w:r w:rsidRPr="002359C5">
        <w:rPr>
          <w:color w:val="111613"/>
          <w:spacing w:val="-8"/>
          <w:sz w:val="24"/>
          <w:szCs w:val="24"/>
        </w:rPr>
        <w:t xml:space="preserve"> </w:t>
      </w:r>
      <w:r w:rsidRPr="002359C5">
        <w:rPr>
          <w:color w:val="111613"/>
          <w:w w:val="102"/>
          <w:sz w:val="24"/>
          <w:szCs w:val="24"/>
        </w:rPr>
        <w:t>and</w:t>
      </w:r>
    </w:p>
    <w:p w14:paraId="224DC557" w14:textId="77777777" w:rsidR="002359C5" w:rsidRPr="002359C5" w:rsidRDefault="002359C5" w:rsidP="002359C5">
      <w:pPr>
        <w:pStyle w:val="NoSpacing"/>
        <w:rPr>
          <w:sz w:val="24"/>
          <w:szCs w:val="24"/>
        </w:rPr>
      </w:pPr>
    </w:p>
    <w:p w14:paraId="1C986250" w14:textId="02A35A49" w:rsidR="002359C5" w:rsidRPr="002359C5" w:rsidRDefault="002359C5" w:rsidP="002359C5">
      <w:pPr>
        <w:pStyle w:val="NoSpacing"/>
        <w:rPr>
          <w:sz w:val="24"/>
          <w:szCs w:val="24"/>
        </w:rPr>
      </w:pPr>
      <w:r w:rsidRPr="002359C5">
        <w:rPr>
          <w:bCs/>
          <w:color w:val="111613"/>
          <w:w w:val="94"/>
          <w:sz w:val="24"/>
          <w:szCs w:val="24"/>
        </w:rPr>
        <w:t>WHEREAS,</w:t>
      </w:r>
      <w:r w:rsidRPr="002359C5">
        <w:rPr>
          <w:bCs/>
          <w:color w:val="111613"/>
          <w:spacing w:val="-9"/>
          <w:w w:val="94"/>
          <w:sz w:val="24"/>
          <w:szCs w:val="24"/>
        </w:rPr>
        <w:t xml:space="preserve"> </w:t>
      </w:r>
      <w:r w:rsidRPr="002359C5">
        <w:rPr>
          <w:color w:val="111613"/>
          <w:sz w:val="24"/>
          <w:szCs w:val="24"/>
        </w:rPr>
        <w:t>the</w:t>
      </w:r>
      <w:r w:rsidRPr="002359C5">
        <w:rPr>
          <w:color w:val="111613"/>
          <w:spacing w:val="24"/>
          <w:sz w:val="24"/>
          <w:szCs w:val="24"/>
        </w:rPr>
        <w:t xml:space="preserve"> </w:t>
      </w:r>
      <w:r w:rsidRPr="002359C5">
        <w:rPr>
          <w:color w:val="111613"/>
          <w:sz w:val="24"/>
          <w:szCs w:val="24"/>
        </w:rPr>
        <w:t>primary</w:t>
      </w:r>
      <w:r w:rsidRPr="002359C5">
        <w:rPr>
          <w:color w:val="111613"/>
          <w:spacing w:val="27"/>
          <w:sz w:val="24"/>
          <w:szCs w:val="24"/>
        </w:rPr>
        <w:t xml:space="preserve"> </w:t>
      </w:r>
      <w:r w:rsidRPr="002359C5">
        <w:rPr>
          <w:color w:val="111613"/>
          <w:sz w:val="24"/>
          <w:szCs w:val="24"/>
        </w:rPr>
        <w:t>goal</w:t>
      </w:r>
      <w:r w:rsidRPr="002359C5">
        <w:rPr>
          <w:color w:val="111613"/>
          <w:spacing w:val="-17"/>
          <w:sz w:val="24"/>
          <w:szCs w:val="24"/>
        </w:rPr>
        <w:t xml:space="preserve"> </w:t>
      </w:r>
      <w:r w:rsidRPr="002359C5">
        <w:rPr>
          <w:color w:val="111613"/>
          <w:sz w:val="24"/>
          <w:szCs w:val="24"/>
        </w:rPr>
        <w:t>of</w:t>
      </w:r>
      <w:r w:rsidRPr="002359C5">
        <w:rPr>
          <w:color w:val="111613"/>
          <w:spacing w:val="11"/>
          <w:sz w:val="24"/>
          <w:szCs w:val="24"/>
        </w:rPr>
        <w:t xml:space="preserve"> </w:t>
      </w:r>
      <w:r w:rsidRPr="002359C5">
        <w:rPr>
          <w:color w:val="111613"/>
          <w:sz w:val="24"/>
          <w:szCs w:val="24"/>
        </w:rPr>
        <w:t>the</w:t>
      </w:r>
      <w:r w:rsidRPr="002359C5">
        <w:rPr>
          <w:color w:val="111613"/>
          <w:spacing w:val="13"/>
          <w:sz w:val="24"/>
          <w:szCs w:val="24"/>
        </w:rPr>
        <w:t xml:space="preserve"> </w:t>
      </w:r>
      <w:r w:rsidRPr="002359C5">
        <w:rPr>
          <w:color w:val="111613"/>
          <w:w w:val="92"/>
          <w:sz w:val="24"/>
          <w:szCs w:val="24"/>
        </w:rPr>
        <w:t>NPAIHB</w:t>
      </w:r>
      <w:r w:rsidRPr="002359C5">
        <w:rPr>
          <w:color w:val="111613"/>
          <w:spacing w:val="-8"/>
          <w:w w:val="92"/>
          <w:sz w:val="24"/>
          <w:szCs w:val="24"/>
        </w:rPr>
        <w:t xml:space="preserve"> </w:t>
      </w:r>
      <w:r w:rsidRPr="002359C5">
        <w:rPr>
          <w:color w:val="111613"/>
          <w:sz w:val="24"/>
          <w:szCs w:val="24"/>
        </w:rPr>
        <w:t>is</w:t>
      </w:r>
      <w:r w:rsidRPr="002359C5">
        <w:rPr>
          <w:color w:val="111613"/>
          <w:spacing w:val="-1"/>
          <w:sz w:val="24"/>
          <w:szCs w:val="24"/>
        </w:rPr>
        <w:t xml:space="preserve"> </w:t>
      </w:r>
      <w:r w:rsidRPr="002359C5">
        <w:rPr>
          <w:color w:val="111613"/>
          <w:sz w:val="24"/>
          <w:szCs w:val="24"/>
        </w:rPr>
        <w:t>to</w:t>
      </w:r>
      <w:r w:rsidRPr="002359C5">
        <w:rPr>
          <w:color w:val="111613"/>
          <w:spacing w:val="13"/>
          <w:sz w:val="24"/>
          <w:szCs w:val="24"/>
        </w:rPr>
        <w:t xml:space="preserve"> </w:t>
      </w:r>
      <w:r w:rsidRPr="002359C5">
        <w:rPr>
          <w:color w:val="111613"/>
          <w:sz w:val="24"/>
          <w:szCs w:val="24"/>
        </w:rPr>
        <w:t>improve</w:t>
      </w:r>
      <w:r w:rsidRPr="002359C5">
        <w:rPr>
          <w:color w:val="111613"/>
          <w:spacing w:val="19"/>
          <w:sz w:val="24"/>
          <w:szCs w:val="24"/>
        </w:rPr>
        <w:t xml:space="preserve"> </w:t>
      </w:r>
      <w:r w:rsidRPr="002359C5">
        <w:rPr>
          <w:color w:val="111613"/>
          <w:sz w:val="24"/>
          <w:szCs w:val="24"/>
        </w:rPr>
        <w:t>the</w:t>
      </w:r>
      <w:r w:rsidRPr="002359C5">
        <w:rPr>
          <w:color w:val="111613"/>
          <w:spacing w:val="24"/>
          <w:sz w:val="24"/>
          <w:szCs w:val="24"/>
        </w:rPr>
        <w:t xml:space="preserve"> </w:t>
      </w:r>
      <w:r w:rsidRPr="002359C5">
        <w:rPr>
          <w:color w:val="111613"/>
          <w:sz w:val="24"/>
          <w:szCs w:val="24"/>
        </w:rPr>
        <w:t>health</w:t>
      </w:r>
      <w:r w:rsidRPr="002359C5">
        <w:rPr>
          <w:color w:val="111613"/>
          <w:spacing w:val="13"/>
          <w:sz w:val="24"/>
          <w:szCs w:val="24"/>
        </w:rPr>
        <w:t xml:space="preserve"> </w:t>
      </w:r>
      <w:r w:rsidRPr="002359C5">
        <w:rPr>
          <w:color w:val="232624"/>
          <w:sz w:val="24"/>
          <w:szCs w:val="24"/>
        </w:rPr>
        <w:t>and</w:t>
      </w:r>
      <w:r w:rsidRPr="002359C5">
        <w:rPr>
          <w:color w:val="232624"/>
          <w:spacing w:val="3"/>
          <w:sz w:val="24"/>
          <w:szCs w:val="24"/>
        </w:rPr>
        <w:t xml:space="preserve"> </w:t>
      </w:r>
      <w:r w:rsidRPr="002359C5">
        <w:rPr>
          <w:color w:val="111613"/>
          <w:sz w:val="24"/>
          <w:szCs w:val="24"/>
        </w:rPr>
        <w:t>quality</w:t>
      </w:r>
      <w:r w:rsidRPr="002359C5">
        <w:rPr>
          <w:color w:val="111613"/>
          <w:spacing w:val="23"/>
          <w:sz w:val="24"/>
          <w:szCs w:val="24"/>
        </w:rPr>
        <w:t xml:space="preserve"> </w:t>
      </w:r>
      <w:r w:rsidRPr="002359C5">
        <w:rPr>
          <w:color w:val="111613"/>
          <w:sz w:val="24"/>
          <w:szCs w:val="24"/>
        </w:rPr>
        <w:t>of</w:t>
      </w:r>
      <w:r w:rsidRPr="002359C5">
        <w:rPr>
          <w:color w:val="111613"/>
          <w:spacing w:val="3"/>
          <w:sz w:val="24"/>
          <w:szCs w:val="24"/>
        </w:rPr>
        <w:t xml:space="preserve"> </w:t>
      </w:r>
      <w:r w:rsidRPr="002359C5">
        <w:rPr>
          <w:color w:val="111613"/>
          <w:sz w:val="24"/>
          <w:szCs w:val="24"/>
        </w:rPr>
        <w:t>life</w:t>
      </w:r>
      <w:r w:rsidRPr="002359C5">
        <w:rPr>
          <w:color w:val="111613"/>
          <w:spacing w:val="13"/>
          <w:sz w:val="24"/>
          <w:szCs w:val="24"/>
        </w:rPr>
        <w:t xml:space="preserve"> </w:t>
      </w:r>
      <w:r w:rsidRPr="002359C5">
        <w:rPr>
          <w:color w:val="111613"/>
          <w:w w:val="111"/>
          <w:sz w:val="24"/>
          <w:szCs w:val="24"/>
        </w:rPr>
        <w:t xml:space="preserve">of </w:t>
      </w:r>
      <w:r w:rsidRPr="002359C5">
        <w:rPr>
          <w:color w:val="111613"/>
          <w:sz w:val="24"/>
          <w:szCs w:val="24"/>
        </w:rPr>
        <w:t>its</w:t>
      </w:r>
      <w:r w:rsidRPr="002359C5">
        <w:rPr>
          <w:color w:val="111613"/>
          <w:spacing w:val="6"/>
          <w:sz w:val="24"/>
          <w:szCs w:val="24"/>
        </w:rPr>
        <w:t xml:space="preserve"> </w:t>
      </w:r>
      <w:r w:rsidRPr="002359C5">
        <w:rPr>
          <w:color w:val="111613"/>
          <w:sz w:val="24"/>
          <w:szCs w:val="24"/>
        </w:rPr>
        <w:t>member</w:t>
      </w:r>
      <w:r w:rsidRPr="002359C5">
        <w:rPr>
          <w:color w:val="111613"/>
          <w:spacing w:val="28"/>
          <w:sz w:val="24"/>
          <w:szCs w:val="24"/>
        </w:rPr>
        <w:t xml:space="preserve"> t</w:t>
      </w:r>
      <w:r w:rsidRPr="002359C5">
        <w:rPr>
          <w:color w:val="111613"/>
          <w:w w:val="99"/>
          <w:sz w:val="24"/>
          <w:szCs w:val="24"/>
        </w:rPr>
        <w:t>ribes</w:t>
      </w:r>
      <w:proofErr w:type="gramStart"/>
      <w:r w:rsidRPr="002359C5">
        <w:rPr>
          <w:color w:val="111613"/>
          <w:w w:val="99"/>
          <w:sz w:val="24"/>
          <w:szCs w:val="24"/>
        </w:rPr>
        <w:t>;</w:t>
      </w:r>
      <w:r w:rsidRPr="002359C5">
        <w:rPr>
          <w:color w:val="111613"/>
          <w:spacing w:val="-32"/>
          <w:sz w:val="24"/>
          <w:szCs w:val="24"/>
        </w:rPr>
        <w:t xml:space="preserve"> </w:t>
      </w:r>
      <w:r w:rsidR="00FB7CFC">
        <w:rPr>
          <w:color w:val="111613"/>
          <w:spacing w:val="-32"/>
          <w:sz w:val="24"/>
          <w:szCs w:val="24"/>
        </w:rPr>
        <w:t xml:space="preserve"> </w:t>
      </w:r>
      <w:r w:rsidRPr="002359C5">
        <w:rPr>
          <w:color w:val="111613"/>
          <w:w w:val="102"/>
          <w:sz w:val="24"/>
          <w:szCs w:val="24"/>
        </w:rPr>
        <w:t>and</w:t>
      </w:r>
      <w:proofErr w:type="gramEnd"/>
    </w:p>
    <w:p w14:paraId="2DBA9D0F" w14:textId="77777777" w:rsidR="00116CF8" w:rsidRDefault="00116CF8" w:rsidP="002359C5">
      <w:pPr>
        <w:spacing w:after="0" w:line="240" w:lineRule="auto"/>
        <w:rPr>
          <w:sz w:val="24"/>
          <w:szCs w:val="24"/>
        </w:rPr>
      </w:pPr>
    </w:p>
    <w:p w14:paraId="6B280F08" w14:textId="46CE7096" w:rsidR="00116CF8" w:rsidRPr="002359C5" w:rsidRDefault="00116CF8" w:rsidP="002359C5">
      <w:pPr>
        <w:spacing w:after="0" w:line="240" w:lineRule="auto"/>
        <w:rPr>
          <w:sz w:val="24"/>
          <w:szCs w:val="24"/>
        </w:rPr>
      </w:pPr>
      <w:r>
        <w:rPr>
          <w:sz w:val="24"/>
          <w:szCs w:val="24"/>
        </w:rPr>
        <w:t xml:space="preserve">WHEREAS, the President’s FY 2019 Budget Proposal </w:t>
      </w:r>
      <w:r w:rsidR="00FE66ED">
        <w:rPr>
          <w:sz w:val="24"/>
          <w:szCs w:val="24"/>
        </w:rPr>
        <w:t xml:space="preserve">for the Indian Health Service </w:t>
      </w:r>
      <w:r>
        <w:rPr>
          <w:sz w:val="24"/>
          <w:szCs w:val="24"/>
        </w:rPr>
        <w:t>eliminates funding for Community Healt</w:t>
      </w:r>
      <w:r w:rsidR="00FB7CFC">
        <w:rPr>
          <w:sz w:val="24"/>
          <w:szCs w:val="24"/>
        </w:rPr>
        <w:t>h Representatives (funded at $63</w:t>
      </w:r>
      <w:r>
        <w:rPr>
          <w:sz w:val="24"/>
          <w:szCs w:val="24"/>
        </w:rPr>
        <w:t xml:space="preserve"> million in FY 2018),</w:t>
      </w:r>
      <w:r w:rsidR="00FB7CFC">
        <w:rPr>
          <w:sz w:val="24"/>
          <w:szCs w:val="24"/>
        </w:rPr>
        <w:t xml:space="preserve"> Health Education (funded at $19</w:t>
      </w:r>
      <w:r>
        <w:rPr>
          <w:sz w:val="24"/>
          <w:szCs w:val="24"/>
        </w:rPr>
        <w:t xml:space="preserve"> million in FY 2019), and Tribal Management </w:t>
      </w:r>
      <w:proofErr w:type="gramStart"/>
      <w:r w:rsidR="00FB7CFC">
        <w:rPr>
          <w:sz w:val="24"/>
          <w:szCs w:val="24"/>
        </w:rPr>
        <w:t>Grants</w:t>
      </w:r>
      <w:r>
        <w:rPr>
          <w:sz w:val="24"/>
          <w:szCs w:val="24"/>
        </w:rPr>
        <w:t>(</w:t>
      </w:r>
      <w:proofErr w:type="gramEnd"/>
      <w:r>
        <w:rPr>
          <w:sz w:val="24"/>
          <w:szCs w:val="24"/>
        </w:rPr>
        <w:t>funded at $2 million in FY 2018), and cuts funding to the Indian Health Professions program (funded at $49 million in FY 2018); and</w:t>
      </w:r>
    </w:p>
    <w:p w14:paraId="33F2C0C2" w14:textId="77777777" w:rsidR="002359C5" w:rsidRPr="002359C5" w:rsidRDefault="002359C5" w:rsidP="002359C5">
      <w:pPr>
        <w:spacing w:after="0" w:line="240" w:lineRule="auto"/>
        <w:rPr>
          <w:sz w:val="24"/>
          <w:szCs w:val="24"/>
        </w:rPr>
      </w:pPr>
    </w:p>
    <w:p w14:paraId="02D9A67A" w14:textId="65D6E5C8" w:rsidR="002359C5" w:rsidRDefault="002359C5" w:rsidP="002359C5">
      <w:pPr>
        <w:spacing w:after="0" w:line="240" w:lineRule="auto"/>
        <w:rPr>
          <w:sz w:val="24"/>
          <w:szCs w:val="24"/>
        </w:rPr>
      </w:pPr>
      <w:r w:rsidRPr="002359C5">
        <w:rPr>
          <w:sz w:val="24"/>
          <w:szCs w:val="24"/>
        </w:rPr>
        <w:t>WHEREAS,</w:t>
      </w:r>
      <w:r>
        <w:rPr>
          <w:sz w:val="24"/>
          <w:szCs w:val="24"/>
        </w:rPr>
        <w:t xml:space="preserve"> t</w:t>
      </w:r>
      <w:r w:rsidRPr="002359C5">
        <w:rPr>
          <w:sz w:val="24"/>
          <w:szCs w:val="24"/>
        </w:rPr>
        <w:t xml:space="preserve">he Community Health Representatives (CHR) Program was established in 1968, under the authority of the 1921 Snyder Act (25 U.S.C. 13); and </w:t>
      </w:r>
    </w:p>
    <w:p w14:paraId="67E5160C" w14:textId="77777777" w:rsidR="00116CF8" w:rsidRPr="002359C5" w:rsidRDefault="00116CF8" w:rsidP="00116CF8">
      <w:pPr>
        <w:spacing w:after="0" w:line="240" w:lineRule="auto"/>
        <w:rPr>
          <w:bCs/>
          <w:sz w:val="24"/>
          <w:szCs w:val="24"/>
        </w:rPr>
      </w:pPr>
    </w:p>
    <w:p w14:paraId="5A8BB44F" w14:textId="23E20E69" w:rsidR="00116CF8" w:rsidRPr="002359C5" w:rsidRDefault="00116CF8" w:rsidP="00116CF8">
      <w:pPr>
        <w:spacing w:after="0" w:line="240" w:lineRule="auto"/>
        <w:rPr>
          <w:sz w:val="24"/>
          <w:szCs w:val="24"/>
        </w:rPr>
      </w:pPr>
      <w:r w:rsidRPr="002359C5">
        <w:rPr>
          <w:bCs/>
          <w:sz w:val="24"/>
          <w:szCs w:val="24"/>
        </w:rPr>
        <w:t>WHEREAS,</w:t>
      </w:r>
      <w:r w:rsidRPr="002359C5">
        <w:rPr>
          <w:sz w:val="24"/>
          <w:szCs w:val="24"/>
        </w:rPr>
        <w:t xml:space="preserve"> </w:t>
      </w:r>
      <w:r>
        <w:rPr>
          <w:sz w:val="24"/>
          <w:szCs w:val="24"/>
        </w:rPr>
        <w:t xml:space="preserve">the </w:t>
      </w:r>
      <w:r w:rsidRPr="002359C5">
        <w:rPr>
          <w:sz w:val="24"/>
          <w:szCs w:val="24"/>
        </w:rPr>
        <w:t>CHR</w:t>
      </w:r>
      <w:r w:rsidRPr="002359C5">
        <w:rPr>
          <w:bCs/>
          <w:sz w:val="24"/>
          <w:szCs w:val="24"/>
        </w:rPr>
        <w:t xml:space="preserve"> </w:t>
      </w:r>
      <w:r w:rsidRPr="002359C5">
        <w:rPr>
          <w:sz w:val="24"/>
          <w:szCs w:val="24"/>
        </w:rPr>
        <w:t xml:space="preserve">the program is funded through contracts, grants, or cooperative agreements based on the Indian Self-Determination and Education Assistance Act (P.L. 93-638) and program serves as the largest Tribally contracted and compacted program with more than 95% of CHR programs being directly operated by Tribes under P.L. 93-638 of the Indian Self-Determination and Education Assistance Act, as amended; and </w:t>
      </w:r>
    </w:p>
    <w:p w14:paraId="72D43B2F" w14:textId="77777777" w:rsidR="002359C5" w:rsidRPr="002359C5" w:rsidRDefault="002359C5" w:rsidP="002359C5">
      <w:pPr>
        <w:spacing w:after="0" w:line="240" w:lineRule="auto"/>
        <w:rPr>
          <w:sz w:val="24"/>
          <w:szCs w:val="24"/>
        </w:rPr>
      </w:pPr>
    </w:p>
    <w:p w14:paraId="52EF6200" w14:textId="77777777" w:rsidR="002359C5" w:rsidRPr="002359C5" w:rsidRDefault="002359C5" w:rsidP="002359C5">
      <w:pPr>
        <w:spacing w:after="0" w:line="240" w:lineRule="auto"/>
        <w:rPr>
          <w:sz w:val="24"/>
          <w:szCs w:val="24"/>
        </w:rPr>
      </w:pPr>
      <w:r w:rsidRPr="002359C5">
        <w:rPr>
          <w:sz w:val="24"/>
          <w:szCs w:val="24"/>
        </w:rPr>
        <w:lastRenderedPageBreak/>
        <w:t xml:space="preserve">WHEREAS, CHRs are frontline public health workers who are trusted members of the community with a close understanding of the community, language, and traditions; and </w:t>
      </w:r>
    </w:p>
    <w:p w14:paraId="448F885F" w14:textId="77777777" w:rsidR="002359C5" w:rsidRPr="002359C5" w:rsidRDefault="002359C5" w:rsidP="002359C5">
      <w:pPr>
        <w:spacing w:after="0" w:line="240" w:lineRule="auto"/>
        <w:rPr>
          <w:sz w:val="24"/>
          <w:szCs w:val="24"/>
        </w:rPr>
      </w:pPr>
    </w:p>
    <w:p w14:paraId="516F6D57" w14:textId="77777777" w:rsidR="002359C5" w:rsidRPr="002359C5" w:rsidRDefault="002359C5" w:rsidP="002359C5">
      <w:pPr>
        <w:spacing w:after="0" w:line="240" w:lineRule="auto"/>
        <w:rPr>
          <w:sz w:val="24"/>
          <w:szCs w:val="24"/>
        </w:rPr>
      </w:pPr>
      <w:r w:rsidRPr="002359C5">
        <w:rPr>
          <w:sz w:val="24"/>
          <w:szCs w:val="24"/>
        </w:rPr>
        <w:t xml:space="preserve">WHEREAS, CHRs serve as a link between the clinical setting and the community to facilitate access to services and improve the quality and cultural competence of service delivery; and </w:t>
      </w:r>
    </w:p>
    <w:p w14:paraId="3AC291BA" w14:textId="77777777" w:rsidR="002359C5" w:rsidRPr="002359C5" w:rsidRDefault="002359C5" w:rsidP="002359C5">
      <w:pPr>
        <w:spacing w:after="0" w:line="240" w:lineRule="auto"/>
        <w:rPr>
          <w:sz w:val="24"/>
          <w:szCs w:val="24"/>
        </w:rPr>
      </w:pPr>
    </w:p>
    <w:p w14:paraId="555D4E5B" w14:textId="33F43B3C" w:rsidR="002359C5" w:rsidRPr="002359C5" w:rsidRDefault="002359C5" w:rsidP="002359C5">
      <w:pPr>
        <w:spacing w:after="0" w:line="240" w:lineRule="auto"/>
        <w:rPr>
          <w:sz w:val="24"/>
          <w:szCs w:val="24"/>
        </w:rPr>
      </w:pPr>
      <w:r w:rsidRPr="002359C5">
        <w:rPr>
          <w:sz w:val="24"/>
          <w:szCs w:val="24"/>
        </w:rPr>
        <w:t>WHEREAS, CHRs provide services like in-home patient assessment of medical conditions, providing glucose testing or blood pressure tests to determine if the patien</w:t>
      </w:r>
      <w:r>
        <w:rPr>
          <w:sz w:val="24"/>
          <w:szCs w:val="24"/>
        </w:rPr>
        <w:t xml:space="preserve">t should seek further care, </w:t>
      </w:r>
      <w:r w:rsidRPr="002359C5">
        <w:rPr>
          <w:sz w:val="24"/>
          <w:szCs w:val="24"/>
        </w:rPr>
        <w:t>providing transportation for medical care</w:t>
      </w:r>
      <w:r>
        <w:rPr>
          <w:sz w:val="24"/>
          <w:szCs w:val="24"/>
        </w:rPr>
        <w:t xml:space="preserve">; and interpreting </w:t>
      </w:r>
      <w:r w:rsidRPr="002359C5">
        <w:rPr>
          <w:sz w:val="24"/>
          <w:szCs w:val="24"/>
        </w:rPr>
        <w:t xml:space="preserve">prescriptions which is critical to patient safety; and </w:t>
      </w:r>
    </w:p>
    <w:p w14:paraId="7793E554" w14:textId="77777777" w:rsidR="002359C5" w:rsidRPr="002359C5" w:rsidRDefault="002359C5" w:rsidP="002359C5">
      <w:pPr>
        <w:spacing w:after="0" w:line="240" w:lineRule="auto"/>
        <w:rPr>
          <w:sz w:val="24"/>
          <w:szCs w:val="24"/>
        </w:rPr>
      </w:pPr>
    </w:p>
    <w:p w14:paraId="2ADCB291" w14:textId="6282ED2E" w:rsidR="002359C5" w:rsidRPr="002359C5" w:rsidRDefault="002359C5" w:rsidP="002359C5">
      <w:pPr>
        <w:spacing w:after="0" w:line="240" w:lineRule="auto"/>
        <w:rPr>
          <w:sz w:val="24"/>
          <w:szCs w:val="24"/>
        </w:rPr>
      </w:pPr>
      <w:r w:rsidRPr="002359C5">
        <w:rPr>
          <w:bCs/>
          <w:sz w:val="24"/>
          <w:szCs w:val="24"/>
        </w:rPr>
        <w:t xml:space="preserve">WHEREAS, </w:t>
      </w:r>
      <w:r w:rsidRPr="002359C5">
        <w:rPr>
          <w:sz w:val="24"/>
          <w:szCs w:val="24"/>
        </w:rPr>
        <w:t>by providing health education and reducing hospital readmissions, CHRs have contribut</w:t>
      </w:r>
      <w:r>
        <w:rPr>
          <w:sz w:val="24"/>
          <w:szCs w:val="24"/>
        </w:rPr>
        <w:t xml:space="preserve">ed to lowering mortality rates and </w:t>
      </w:r>
      <w:r>
        <w:rPr>
          <w:bCs/>
          <w:sz w:val="24"/>
          <w:szCs w:val="24"/>
        </w:rPr>
        <w:t>are part</w:t>
      </w:r>
      <w:r w:rsidRPr="002359C5">
        <w:rPr>
          <w:bCs/>
          <w:sz w:val="24"/>
          <w:szCs w:val="24"/>
        </w:rPr>
        <w:t xml:space="preserve"> of the direct provision of health services, especially for the most vulnerable AI/ANs</w:t>
      </w:r>
      <w:r w:rsidRPr="002359C5">
        <w:rPr>
          <w:sz w:val="24"/>
          <w:szCs w:val="24"/>
        </w:rPr>
        <w:t xml:space="preserve">; and </w:t>
      </w:r>
    </w:p>
    <w:p w14:paraId="2E74968B" w14:textId="77777777" w:rsidR="002359C5" w:rsidRPr="002359C5" w:rsidRDefault="002359C5" w:rsidP="002359C5">
      <w:pPr>
        <w:spacing w:after="0" w:line="240" w:lineRule="auto"/>
        <w:jc w:val="both"/>
        <w:rPr>
          <w:sz w:val="24"/>
          <w:szCs w:val="24"/>
        </w:rPr>
      </w:pPr>
    </w:p>
    <w:p w14:paraId="49C01B07" w14:textId="5B29B37D" w:rsidR="002359C5" w:rsidRPr="002359C5" w:rsidRDefault="00116CF8" w:rsidP="002359C5">
      <w:pPr>
        <w:spacing w:after="0" w:line="240" w:lineRule="auto"/>
        <w:jc w:val="both"/>
        <w:rPr>
          <w:sz w:val="24"/>
          <w:szCs w:val="24"/>
        </w:rPr>
      </w:pPr>
      <w:r>
        <w:rPr>
          <w:sz w:val="24"/>
          <w:szCs w:val="24"/>
        </w:rPr>
        <w:t xml:space="preserve">WHEREAS, loss of CHR funding </w:t>
      </w:r>
      <w:r w:rsidR="002359C5" w:rsidRPr="002359C5">
        <w:rPr>
          <w:sz w:val="24"/>
          <w:szCs w:val="24"/>
        </w:rPr>
        <w:t>would create permanent loss of capacity and ability to care for the</w:t>
      </w:r>
      <w:r>
        <w:rPr>
          <w:sz w:val="24"/>
          <w:szCs w:val="24"/>
        </w:rPr>
        <w:t xml:space="preserve"> unique set of health needs of t</w:t>
      </w:r>
      <w:r w:rsidR="002359C5" w:rsidRPr="002359C5">
        <w:rPr>
          <w:sz w:val="24"/>
          <w:szCs w:val="24"/>
        </w:rPr>
        <w:t xml:space="preserve">ribal members </w:t>
      </w:r>
      <w:r>
        <w:rPr>
          <w:sz w:val="24"/>
          <w:szCs w:val="24"/>
        </w:rPr>
        <w:t>in many tribal communities; and</w:t>
      </w:r>
      <w:r w:rsidR="002359C5" w:rsidRPr="002359C5">
        <w:rPr>
          <w:sz w:val="24"/>
          <w:szCs w:val="24"/>
        </w:rPr>
        <w:t xml:space="preserve"> </w:t>
      </w:r>
    </w:p>
    <w:p w14:paraId="0296EA72" w14:textId="77777777" w:rsidR="002359C5" w:rsidRPr="002359C5" w:rsidRDefault="002359C5" w:rsidP="002359C5">
      <w:pPr>
        <w:spacing w:after="0" w:line="240" w:lineRule="auto"/>
        <w:jc w:val="both"/>
        <w:rPr>
          <w:sz w:val="24"/>
          <w:szCs w:val="24"/>
        </w:rPr>
      </w:pPr>
    </w:p>
    <w:p w14:paraId="72ACC4AB" w14:textId="0EC31E3D" w:rsidR="002359C5" w:rsidRPr="002359C5" w:rsidRDefault="002359C5" w:rsidP="002359C5">
      <w:pPr>
        <w:spacing w:after="0" w:line="240" w:lineRule="auto"/>
        <w:jc w:val="both"/>
        <w:rPr>
          <w:sz w:val="24"/>
          <w:szCs w:val="24"/>
        </w:rPr>
      </w:pPr>
      <w:r w:rsidRPr="002359C5">
        <w:rPr>
          <w:sz w:val="24"/>
          <w:szCs w:val="24"/>
        </w:rPr>
        <w:t xml:space="preserve">WHEREAS, the Health Education Program has been in existence since 1955 to educate </w:t>
      </w:r>
      <w:r w:rsidR="00116CF8">
        <w:rPr>
          <w:sz w:val="24"/>
          <w:szCs w:val="24"/>
        </w:rPr>
        <w:t>AI/AN</w:t>
      </w:r>
      <w:r w:rsidRPr="002359C5">
        <w:rPr>
          <w:sz w:val="24"/>
          <w:szCs w:val="24"/>
        </w:rPr>
        <w:t xml:space="preserve"> patients, school age children and communities in a manner to empower them to make better choices in their lifestyles and how they utilize health services; and </w:t>
      </w:r>
    </w:p>
    <w:p w14:paraId="6901C93C" w14:textId="77777777" w:rsidR="002359C5" w:rsidRPr="002359C5" w:rsidRDefault="002359C5" w:rsidP="002359C5">
      <w:pPr>
        <w:spacing w:after="0" w:line="240" w:lineRule="auto"/>
        <w:jc w:val="both"/>
        <w:rPr>
          <w:sz w:val="24"/>
          <w:szCs w:val="24"/>
        </w:rPr>
      </w:pPr>
    </w:p>
    <w:p w14:paraId="0491EFF9" w14:textId="77777777" w:rsidR="002359C5" w:rsidRPr="002359C5" w:rsidRDefault="002359C5" w:rsidP="002359C5">
      <w:pPr>
        <w:spacing w:after="0" w:line="240" w:lineRule="auto"/>
        <w:jc w:val="both"/>
        <w:rPr>
          <w:sz w:val="24"/>
          <w:szCs w:val="24"/>
        </w:rPr>
      </w:pPr>
      <w:r w:rsidRPr="002359C5">
        <w:rPr>
          <w:sz w:val="24"/>
          <w:szCs w:val="24"/>
        </w:rPr>
        <w:t xml:space="preserve">WHEREAS, the Health Education Program also provides preventive health education, emergency response and public health, chronic and communicable disease education; and </w:t>
      </w:r>
    </w:p>
    <w:p w14:paraId="6DAFC985" w14:textId="77777777" w:rsidR="002359C5" w:rsidRPr="002359C5" w:rsidRDefault="002359C5" w:rsidP="002359C5">
      <w:pPr>
        <w:spacing w:after="0" w:line="240" w:lineRule="auto"/>
        <w:jc w:val="both"/>
        <w:rPr>
          <w:sz w:val="24"/>
          <w:szCs w:val="24"/>
        </w:rPr>
      </w:pPr>
    </w:p>
    <w:p w14:paraId="0BD2D7A6" w14:textId="77777777" w:rsidR="002359C5" w:rsidRPr="002359C5" w:rsidRDefault="002359C5" w:rsidP="002359C5">
      <w:pPr>
        <w:spacing w:after="0" w:line="240" w:lineRule="auto"/>
        <w:jc w:val="both"/>
        <w:rPr>
          <w:sz w:val="24"/>
          <w:szCs w:val="24"/>
        </w:rPr>
      </w:pPr>
      <w:r w:rsidRPr="002359C5">
        <w:rPr>
          <w:sz w:val="24"/>
          <w:szCs w:val="24"/>
        </w:rPr>
        <w:t>WHEREAS, the Health Education Program serves as liaison between individual, health care providers, and community organizations to coordinate resources and services to promote health education programs; and</w:t>
      </w:r>
    </w:p>
    <w:p w14:paraId="758CC3A8" w14:textId="77777777" w:rsidR="002359C5" w:rsidRPr="002359C5" w:rsidRDefault="002359C5" w:rsidP="002359C5">
      <w:pPr>
        <w:spacing w:after="0" w:line="240" w:lineRule="auto"/>
        <w:jc w:val="both"/>
        <w:rPr>
          <w:sz w:val="24"/>
          <w:szCs w:val="24"/>
        </w:rPr>
      </w:pPr>
    </w:p>
    <w:p w14:paraId="343AFC38" w14:textId="77777777" w:rsidR="002359C5" w:rsidRPr="002359C5" w:rsidRDefault="002359C5" w:rsidP="002359C5">
      <w:pPr>
        <w:spacing w:after="0" w:line="240" w:lineRule="auto"/>
        <w:jc w:val="both"/>
        <w:rPr>
          <w:sz w:val="24"/>
          <w:szCs w:val="24"/>
        </w:rPr>
      </w:pPr>
      <w:r w:rsidRPr="002359C5">
        <w:rPr>
          <w:sz w:val="24"/>
          <w:szCs w:val="24"/>
        </w:rPr>
        <w:t>WHEREAS, the Tribal Management Grant program was authorized in 1975 under Section 103(b)(2) and 103(e) of Public Law (P.L.) 93-638, the Indian Self-Determination and Education Assistance Act (SDEAA); and</w:t>
      </w:r>
    </w:p>
    <w:p w14:paraId="55EAB14E" w14:textId="77777777" w:rsidR="002359C5" w:rsidRPr="002359C5" w:rsidRDefault="002359C5" w:rsidP="002359C5">
      <w:pPr>
        <w:spacing w:after="0" w:line="240" w:lineRule="auto"/>
        <w:jc w:val="both"/>
        <w:rPr>
          <w:sz w:val="24"/>
          <w:szCs w:val="24"/>
        </w:rPr>
      </w:pPr>
    </w:p>
    <w:p w14:paraId="27A0E9AF" w14:textId="77777777" w:rsidR="002359C5" w:rsidRPr="002359C5" w:rsidRDefault="002359C5" w:rsidP="002359C5">
      <w:pPr>
        <w:spacing w:after="0" w:line="240" w:lineRule="auto"/>
        <w:jc w:val="both"/>
        <w:rPr>
          <w:sz w:val="24"/>
          <w:szCs w:val="24"/>
        </w:rPr>
      </w:pPr>
      <w:r w:rsidRPr="002359C5">
        <w:rPr>
          <w:sz w:val="24"/>
          <w:szCs w:val="24"/>
        </w:rPr>
        <w:t xml:space="preserve">WHEREAS, the Tribal Management Grant program assists tribes and tribal organizations to plan, prepare, and decide all or part of existing IHS programs, functions, services, and activities, and to further develop and enhance health program management capability and capacity; and </w:t>
      </w:r>
    </w:p>
    <w:p w14:paraId="6331AB13" w14:textId="77777777" w:rsidR="002359C5" w:rsidRPr="002359C5" w:rsidRDefault="002359C5" w:rsidP="002359C5">
      <w:pPr>
        <w:spacing w:after="0" w:line="240" w:lineRule="auto"/>
        <w:jc w:val="both"/>
        <w:rPr>
          <w:sz w:val="24"/>
          <w:szCs w:val="24"/>
        </w:rPr>
      </w:pPr>
    </w:p>
    <w:p w14:paraId="1BA1F331" w14:textId="77777777" w:rsidR="00B03C03" w:rsidRPr="00B03C03" w:rsidRDefault="00B03C03" w:rsidP="00B03C03">
      <w:pPr>
        <w:spacing w:after="0" w:line="240" w:lineRule="auto"/>
        <w:jc w:val="both"/>
        <w:rPr>
          <w:sz w:val="24"/>
          <w:szCs w:val="24"/>
        </w:rPr>
      </w:pPr>
      <w:r w:rsidRPr="00B03C03">
        <w:rPr>
          <w:sz w:val="24"/>
          <w:szCs w:val="24"/>
        </w:rPr>
        <w:t>WHEREAS, the Indian Health Care Improvement Act (IHCIA) P.L. 94-437, as amended, authorizes the Indian Health Service (IHS) Scholarship program, Loan Repayment Program, health professions training related grants, and recruitment and retention activities (“Indian Health Professions ” program) and</w:t>
      </w:r>
    </w:p>
    <w:p w14:paraId="3BE7C068" w14:textId="77777777" w:rsidR="00B03C03" w:rsidRDefault="00B03C03" w:rsidP="00B03C03">
      <w:pPr>
        <w:spacing w:after="0" w:line="240" w:lineRule="auto"/>
        <w:jc w:val="both"/>
        <w:rPr>
          <w:sz w:val="24"/>
          <w:szCs w:val="24"/>
        </w:rPr>
      </w:pPr>
    </w:p>
    <w:p w14:paraId="6E7F22D7" w14:textId="45B5A33D" w:rsidR="00B03C03" w:rsidRDefault="00B03C03" w:rsidP="00B03C03">
      <w:pPr>
        <w:spacing w:after="0" w:line="240" w:lineRule="auto"/>
        <w:jc w:val="both"/>
        <w:rPr>
          <w:sz w:val="24"/>
          <w:szCs w:val="24"/>
        </w:rPr>
      </w:pPr>
      <w:r w:rsidRPr="00B03C03">
        <w:rPr>
          <w:sz w:val="24"/>
          <w:szCs w:val="24"/>
        </w:rPr>
        <w:lastRenderedPageBreak/>
        <w:t xml:space="preserve">WHEREAS, </w:t>
      </w:r>
      <w:r w:rsidR="00FB7CFC">
        <w:rPr>
          <w:sz w:val="24"/>
          <w:szCs w:val="24"/>
        </w:rPr>
        <w:t>AI/ANs</w:t>
      </w:r>
      <w:r w:rsidRPr="00B03C03">
        <w:rPr>
          <w:sz w:val="24"/>
          <w:szCs w:val="24"/>
        </w:rPr>
        <w:t xml:space="preserve"> have very limited access to health care services and are disproportionately affected by health disparities and these disparities are directly attributed to the lack of health professionals in Indian communities, which has caused a serious access issue and backlog of many health services for AI/AN people; and </w:t>
      </w:r>
    </w:p>
    <w:p w14:paraId="1648EA02" w14:textId="77777777" w:rsidR="00FB7CFC" w:rsidRPr="00B03C03" w:rsidRDefault="00FB7CFC" w:rsidP="00B03C03">
      <w:pPr>
        <w:spacing w:after="0" w:line="240" w:lineRule="auto"/>
        <w:jc w:val="both"/>
        <w:rPr>
          <w:sz w:val="24"/>
          <w:szCs w:val="24"/>
        </w:rPr>
      </w:pPr>
    </w:p>
    <w:p w14:paraId="1E6884D3" w14:textId="77777777" w:rsidR="00B03C03" w:rsidRPr="00B03C03" w:rsidRDefault="00B03C03" w:rsidP="00B03C03">
      <w:pPr>
        <w:spacing w:after="0" w:line="240" w:lineRule="auto"/>
        <w:jc w:val="both"/>
        <w:rPr>
          <w:sz w:val="24"/>
          <w:szCs w:val="24"/>
        </w:rPr>
      </w:pPr>
      <w:r w:rsidRPr="00B03C03">
        <w:rPr>
          <w:sz w:val="24"/>
          <w:szCs w:val="24"/>
        </w:rPr>
        <w:t xml:space="preserve">WHEREAS, many of our member tribes have great difficulty and face significant challenges in recruiting health professionals into their communities that results in further challenges in ensuring continuity and comprehensive healthcare for AI/AN people; and </w:t>
      </w:r>
    </w:p>
    <w:p w14:paraId="4FC3A910" w14:textId="77777777" w:rsidR="00B03C03" w:rsidRDefault="00B03C03" w:rsidP="00B03C03">
      <w:pPr>
        <w:spacing w:after="0" w:line="240" w:lineRule="auto"/>
        <w:jc w:val="both"/>
        <w:rPr>
          <w:sz w:val="24"/>
          <w:szCs w:val="24"/>
        </w:rPr>
      </w:pPr>
    </w:p>
    <w:p w14:paraId="2ABC49BA" w14:textId="77777777" w:rsidR="00B03C03" w:rsidRPr="00B03C03" w:rsidRDefault="00B03C03" w:rsidP="00B03C03">
      <w:pPr>
        <w:spacing w:after="0" w:line="240" w:lineRule="auto"/>
        <w:jc w:val="both"/>
        <w:rPr>
          <w:sz w:val="24"/>
          <w:szCs w:val="24"/>
        </w:rPr>
      </w:pPr>
      <w:r w:rsidRPr="00B03C03">
        <w:rPr>
          <w:sz w:val="24"/>
          <w:szCs w:val="24"/>
        </w:rPr>
        <w:t>WHEREAS, the current vacancy rates make it nearly impossible to run a quality health care system; and</w:t>
      </w:r>
    </w:p>
    <w:p w14:paraId="780FA141" w14:textId="77777777" w:rsidR="00B03C03" w:rsidRDefault="00B03C03" w:rsidP="00B03C03">
      <w:pPr>
        <w:spacing w:after="0" w:line="240" w:lineRule="auto"/>
        <w:jc w:val="both"/>
        <w:rPr>
          <w:sz w:val="24"/>
          <w:szCs w:val="24"/>
        </w:rPr>
      </w:pPr>
    </w:p>
    <w:p w14:paraId="3A266BFA" w14:textId="799E13A7" w:rsidR="00B03C03" w:rsidRPr="00B03C03" w:rsidRDefault="00B03C03" w:rsidP="00B03C03">
      <w:pPr>
        <w:spacing w:after="0" w:line="240" w:lineRule="auto"/>
        <w:jc w:val="both"/>
        <w:rPr>
          <w:sz w:val="24"/>
          <w:szCs w:val="24"/>
        </w:rPr>
      </w:pPr>
      <w:r w:rsidRPr="00B03C03">
        <w:rPr>
          <w:sz w:val="24"/>
          <w:szCs w:val="24"/>
        </w:rPr>
        <w:t xml:space="preserve">WHEREAS, the long term solution is to increase the number of AI/AN health professionals serving </w:t>
      </w:r>
      <w:r w:rsidR="000C61B3">
        <w:rPr>
          <w:sz w:val="24"/>
          <w:szCs w:val="24"/>
        </w:rPr>
        <w:t>tribal</w:t>
      </w:r>
      <w:r w:rsidRPr="00B03C03">
        <w:rPr>
          <w:sz w:val="24"/>
          <w:szCs w:val="24"/>
        </w:rPr>
        <w:t xml:space="preserve"> communities and ensure that funding is available to support their education; and</w:t>
      </w:r>
    </w:p>
    <w:p w14:paraId="721A1DB2" w14:textId="77777777" w:rsidR="00116CF8" w:rsidRDefault="00116CF8" w:rsidP="002359C5">
      <w:pPr>
        <w:spacing w:after="0" w:line="240" w:lineRule="auto"/>
        <w:jc w:val="both"/>
        <w:rPr>
          <w:sz w:val="24"/>
          <w:szCs w:val="24"/>
        </w:rPr>
      </w:pPr>
    </w:p>
    <w:p w14:paraId="037CE334" w14:textId="34A26462" w:rsidR="002359C5" w:rsidRPr="002359C5" w:rsidRDefault="00116CF8" w:rsidP="002359C5">
      <w:pPr>
        <w:spacing w:after="0" w:line="240" w:lineRule="auto"/>
        <w:jc w:val="both"/>
        <w:rPr>
          <w:sz w:val="24"/>
          <w:szCs w:val="24"/>
        </w:rPr>
      </w:pPr>
      <w:r>
        <w:rPr>
          <w:sz w:val="24"/>
          <w:szCs w:val="24"/>
        </w:rPr>
        <w:t xml:space="preserve">WHEREAS, </w:t>
      </w:r>
      <w:r w:rsidR="00FB7CFC">
        <w:rPr>
          <w:sz w:val="24"/>
          <w:szCs w:val="24"/>
        </w:rPr>
        <w:t xml:space="preserve">NPAIHB and our member tribes oppose elimination of funding for </w:t>
      </w:r>
      <w:r w:rsidR="002359C5" w:rsidRPr="002359C5">
        <w:rPr>
          <w:sz w:val="24"/>
          <w:szCs w:val="24"/>
        </w:rPr>
        <w:t>CHR</w:t>
      </w:r>
      <w:r w:rsidR="000C61B3">
        <w:rPr>
          <w:sz w:val="24"/>
          <w:szCs w:val="24"/>
        </w:rPr>
        <w:t>s</w:t>
      </w:r>
      <w:r w:rsidR="002359C5" w:rsidRPr="002359C5">
        <w:rPr>
          <w:sz w:val="24"/>
          <w:szCs w:val="24"/>
        </w:rPr>
        <w:t>, Health Education, and Tribal Management</w:t>
      </w:r>
      <w:r w:rsidR="000C61B3">
        <w:rPr>
          <w:sz w:val="24"/>
          <w:szCs w:val="24"/>
        </w:rPr>
        <w:t xml:space="preserve"> Grant Program</w:t>
      </w:r>
      <w:r w:rsidR="00FB7CFC">
        <w:rPr>
          <w:sz w:val="24"/>
          <w:szCs w:val="24"/>
        </w:rPr>
        <w:t xml:space="preserve"> and cuts to Indian Health Professions</w:t>
      </w:r>
      <w:r w:rsidR="002359C5" w:rsidRPr="002359C5">
        <w:rPr>
          <w:sz w:val="24"/>
          <w:szCs w:val="24"/>
        </w:rPr>
        <w:t xml:space="preserve">; and </w:t>
      </w:r>
    </w:p>
    <w:p w14:paraId="6924F98F" w14:textId="77777777" w:rsidR="002359C5" w:rsidRPr="002359C5" w:rsidRDefault="002359C5" w:rsidP="002359C5">
      <w:pPr>
        <w:spacing w:after="0" w:line="240" w:lineRule="auto"/>
        <w:jc w:val="both"/>
        <w:rPr>
          <w:sz w:val="24"/>
          <w:szCs w:val="24"/>
        </w:rPr>
      </w:pPr>
    </w:p>
    <w:p w14:paraId="4A86E194" w14:textId="5B05E989" w:rsidR="002359C5" w:rsidRPr="002359C5" w:rsidRDefault="002359C5" w:rsidP="002359C5">
      <w:pPr>
        <w:spacing w:after="0" w:line="240" w:lineRule="auto"/>
        <w:jc w:val="both"/>
        <w:rPr>
          <w:sz w:val="24"/>
          <w:szCs w:val="24"/>
        </w:rPr>
      </w:pPr>
      <w:r w:rsidRPr="002359C5">
        <w:rPr>
          <w:sz w:val="24"/>
          <w:szCs w:val="24"/>
        </w:rPr>
        <w:t>WHEREAS, the federal government has a trust responsibility and tre</w:t>
      </w:r>
      <w:r w:rsidR="000C61B3">
        <w:rPr>
          <w:sz w:val="24"/>
          <w:szCs w:val="24"/>
        </w:rPr>
        <w:t>aty obligations to ensure that t</w:t>
      </w:r>
      <w:r w:rsidRPr="002359C5">
        <w:rPr>
          <w:sz w:val="24"/>
          <w:szCs w:val="24"/>
        </w:rPr>
        <w:t xml:space="preserve">ribes and AI/AN communities are fully funded to meet their health care and service needs. </w:t>
      </w:r>
    </w:p>
    <w:p w14:paraId="3388C38F" w14:textId="77777777" w:rsidR="002359C5" w:rsidRPr="002359C5" w:rsidRDefault="002359C5" w:rsidP="002359C5">
      <w:pPr>
        <w:pStyle w:val="NoSpacing"/>
        <w:rPr>
          <w:sz w:val="24"/>
          <w:szCs w:val="24"/>
        </w:rPr>
      </w:pPr>
    </w:p>
    <w:p w14:paraId="20C301CB" w14:textId="78C1F904" w:rsidR="002359C5" w:rsidRPr="002359C5" w:rsidRDefault="002359C5" w:rsidP="002359C5">
      <w:pPr>
        <w:pStyle w:val="NoSpacing"/>
        <w:rPr>
          <w:sz w:val="24"/>
          <w:szCs w:val="24"/>
        </w:rPr>
      </w:pPr>
      <w:r w:rsidRPr="002359C5">
        <w:rPr>
          <w:sz w:val="24"/>
          <w:szCs w:val="24"/>
        </w:rPr>
        <w:t xml:space="preserve">THEREFORE BE IT RESOLVED, </w:t>
      </w:r>
      <w:r w:rsidR="00FB7CFC">
        <w:rPr>
          <w:sz w:val="24"/>
          <w:szCs w:val="24"/>
        </w:rPr>
        <w:t xml:space="preserve">NPAIHB and our member tribes </w:t>
      </w:r>
      <w:r w:rsidR="00FE66ED">
        <w:rPr>
          <w:sz w:val="24"/>
          <w:szCs w:val="24"/>
        </w:rPr>
        <w:t>call on Congress to support</w:t>
      </w:r>
      <w:r w:rsidR="000C61B3">
        <w:rPr>
          <w:sz w:val="24"/>
          <w:szCs w:val="24"/>
        </w:rPr>
        <w:t xml:space="preserve"> continued </w:t>
      </w:r>
      <w:r w:rsidR="00FE66ED">
        <w:rPr>
          <w:sz w:val="24"/>
          <w:szCs w:val="24"/>
        </w:rPr>
        <w:t xml:space="preserve">Indian Health Service </w:t>
      </w:r>
      <w:r w:rsidR="000C61B3">
        <w:rPr>
          <w:sz w:val="24"/>
          <w:szCs w:val="24"/>
        </w:rPr>
        <w:t>funding for Community Health Representative</w:t>
      </w:r>
      <w:r w:rsidR="00FB7CFC">
        <w:rPr>
          <w:sz w:val="24"/>
          <w:szCs w:val="24"/>
        </w:rPr>
        <w:t>s, Health Education</w:t>
      </w:r>
      <w:r w:rsidR="000C61B3">
        <w:rPr>
          <w:sz w:val="24"/>
          <w:szCs w:val="24"/>
        </w:rPr>
        <w:t>, Tribal Management Grant</w:t>
      </w:r>
      <w:r w:rsidR="00FB7CFC">
        <w:rPr>
          <w:sz w:val="24"/>
          <w:szCs w:val="24"/>
        </w:rPr>
        <w:t xml:space="preserve"> Program, and Indian Health Professions </w:t>
      </w:r>
      <w:r w:rsidR="000C61B3">
        <w:rPr>
          <w:sz w:val="24"/>
          <w:szCs w:val="24"/>
        </w:rPr>
        <w:t xml:space="preserve">in FY 2019 </w:t>
      </w:r>
      <w:r w:rsidR="00FB7CFC">
        <w:rPr>
          <w:sz w:val="24"/>
          <w:szCs w:val="24"/>
        </w:rPr>
        <w:t xml:space="preserve">to fulfill </w:t>
      </w:r>
      <w:r w:rsidRPr="002359C5">
        <w:rPr>
          <w:sz w:val="24"/>
          <w:szCs w:val="24"/>
        </w:rPr>
        <w:t>the federal government’s trust responsibility an</w:t>
      </w:r>
      <w:r w:rsidR="00FB7CFC">
        <w:rPr>
          <w:sz w:val="24"/>
          <w:szCs w:val="24"/>
        </w:rPr>
        <w:t>d treaty obligations to tribes.</w:t>
      </w:r>
    </w:p>
    <w:p w14:paraId="4276CDA2" w14:textId="77777777" w:rsidR="00B3173A" w:rsidRPr="002359C5" w:rsidRDefault="00B3173A" w:rsidP="005F7A1E">
      <w:pPr>
        <w:pStyle w:val="NoSpacing"/>
        <w:rPr>
          <w:b/>
          <w:sz w:val="24"/>
          <w:szCs w:val="24"/>
        </w:rPr>
      </w:pPr>
    </w:p>
    <w:sectPr w:rsidR="00B3173A" w:rsidRPr="002359C5" w:rsidSect="000058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9190" w14:textId="77777777" w:rsidR="00FB7CFC" w:rsidRDefault="00FB7CFC" w:rsidP="000058C3">
      <w:pPr>
        <w:spacing w:after="0" w:line="240" w:lineRule="auto"/>
      </w:pPr>
      <w:r>
        <w:separator/>
      </w:r>
    </w:p>
  </w:endnote>
  <w:endnote w:type="continuationSeparator" w:id="0">
    <w:p w14:paraId="22702902" w14:textId="77777777" w:rsidR="00FB7CFC" w:rsidRDefault="00FB7CFC" w:rsidP="0000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FEA1C" w14:textId="77777777" w:rsidR="00FB7CFC" w:rsidRDefault="00FB7CFC" w:rsidP="000058C3">
      <w:pPr>
        <w:spacing w:after="0" w:line="240" w:lineRule="auto"/>
      </w:pPr>
      <w:r>
        <w:separator/>
      </w:r>
    </w:p>
  </w:footnote>
  <w:footnote w:type="continuationSeparator" w:id="0">
    <w:p w14:paraId="7DC7292C" w14:textId="77777777" w:rsidR="00FB7CFC" w:rsidRDefault="00FB7CFC" w:rsidP="000058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B490" w14:textId="1E07DB26" w:rsidR="00FB7CFC" w:rsidRDefault="00FB7CFC" w:rsidP="000058C3">
    <w:pPr>
      <w:pStyle w:val="Header"/>
      <w:pBdr>
        <w:bottom w:val="single" w:sz="4" w:space="1" w:color="auto"/>
      </w:pBdr>
      <w:rPr>
        <w:sz w:val="18"/>
      </w:rPr>
    </w:pPr>
    <w:r w:rsidRPr="00F12FE4">
      <w:rPr>
        <w:sz w:val="18"/>
      </w:rPr>
      <w:t>Northwest Portland Area Indian Health Board</w:t>
    </w:r>
    <w:r w:rsidRPr="00F12FE4">
      <w:rPr>
        <w:sz w:val="18"/>
      </w:rPr>
      <w:tab/>
    </w:r>
    <w:r>
      <w:rPr>
        <w:sz w:val="18"/>
      </w:rPr>
      <w:tab/>
      <w:t>NPAIHB Resolution #</w:t>
    </w:r>
  </w:p>
  <w:p w14:paraId="2560BD79" w14:textId="77777777" w:rsidR="00FB7CFC" w:rsidRPr="00F12FE4" w:rsidRDefault="00FB7CFC" w:rsidP="000058C3">
    <w:pPr>
      <w:pStyle w:val="Header"/>
      <w:pBdr>
        <w:bottom w:val="single" w:sz="4" w:space="1" w:color="auto"/>
      </w:pBdr>
      <w:rPr>
        <w:sz w:val="18"/>
      </w:rPr>
    </w:pPr>
    <w:r>
      <w:rPr>
        <w:sz w:val="18"/>
      </w:rPr>
      <w:t>April 2017</w:t>
    </w:r>
  </w:p>
  <w:p w14:paraId="69AAA8C4" w14:textId="6077F8B0" w:rsidR="00FB7CFC" w:rsidRDefault="00FB7CFC">
    <w:pPr>
      <w:pStyle w:val="Header"/>
    </w:pPr>
  </w:p>
  <w:p w14:paraId="20F219ED" w14:textId="77777777" w:rsidR="00FB7CFC" w:rsidRDefault="00FB7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3A"/>
    <w:rsid w:val="00004260"/>
    <w:rsid w:val="000058C3"/>
    <w:rsid w:val="000676C6"/>
    <w:rsid w:val="00091E58"/>
    <w:rsid w:val="000C61B3"/>
    <w:rsid w:val="000F6FF3"/>
    <w:rsid w:val="00103728"/>
    <w:rsid w:val="001079E5"/>
    <w:rsid w:val="00116CF8"/>
    <w:rsid w:val="001B28C3"/>
    <w:rsid w:val="0023561B"/>
    <w:rsid w:val="002359C5"/>
    <w:rsid w:val="002745E8"/>
    <w:rsid w:val="002A58C3"/>
    <w:rsid w:val="002E3795"/>
    <w:rsid w:val="002E4EA8"/>
    <w:rsid w:val="00346AD5"/>
    <w:rsid w:val="003739AF"/>
    <w:rsid w:val="00387E1C"/>
    <w:rsid w:val="004772F8"/>
    <w:rsid w:val="004846D4"/>
    <w:rsid w:val="00497492"/>
    <w:rsid w:val="004A4CBB"/>
    <w:rsid w:val="004C10CF"/>
    <w:rsid w:val="004E019C"/>
    <w:rsid w:val="005928BE"/>
    <w:rsid w:val="00595006"/>
    <w:rsid w:val="005D0198"/>
    <w:rsid w:val="005D11AD"/>
    <w:rsid w:val="005F7A1E"/>
    <w:rsid w:val="0069235F"/>
    <w:rsid w:val="00696256"/>
    <w:rsid w:val="00746AFF"/>
    <w:rsid w:val="00794CDF"/>
    <w:rsid w:val="007E2D38"/>
    <w:rsid w:val="008453BB"/>
    <w:rsid w:val="00900587"/>
    <w:rsid w:val="00940A84"/>
    <w:rsid w:val="009E6EA5"/>
    <w:rsid w:val="00A3175B"/>
    <w:rsid w:val="00A934DA"/>
    <w:rsid w:val="00AA76CF"/>
    <w:rsid w:val="00B03C03"/>
    <w:rsid w:val="00B3173A"/>
    <w:rsid w:val="00BD7061"/>
    <w:rsid w:val="00C538A3"/>
    <w:rsid w:val="00CC4F6A"/>
    <w:rsid w:val="00CE7D20"/>
    <w:rsid w:val="00D25B4E"/>
    <w:rsid w:val="00D40326"/>
    <w:rsid w:val="00D55C03"/>
    <w:rsid w:val="00D93044"/>
    <w:rsid w:val="00DD46ED"/>
    <w:rsid w:val="00E25BCB"/>
    <w:rsid w:val="00E46DD3"/>
    <w:rsid w:val="00E9009F"/>
    <w:rsid w:val="00EE13B4"/>
    <w:rsid w:val="00EF6D74"/>
    <w:rsid w:val="00F20152"/>
    <w:rsid w:val="00FB7CFC"/>
    <w:rsid w:val="00FE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4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A1E"/>
    <w:pPr>
      <w:spacing w:after="0" w:line="240" w:lineRule="auto"/>
    </w:pPr>
    <w:rPr>
      <w:rFonts w:eastAsiaTheme="minorEastAsia"/>
    </w:rPr>
  </w:style>
  <w:style w:type="paragraph" w:styleId="Header">
    <w:name w:val="header"/>
    <w:basedOn w:val="Normal"/>
    <w:link w:val="HeaderChar"/>
    <w:uiPriority w:val="99"/>
    <w:unhideWhenUsed/>
    <w:rsid w:val="0000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8C3"/>
    <w:rPr>
      <w:rFonts w:eastAsiaTheme="minorEastAsia"/>
    </w:rPr>
  </w:style>
  <w:style w:type="paragraph" w:styleId="Footer">
    <w:name w:val="footer"/>
    <w:basedOn w:val="Normal"/>
    <w:link w:val="FooterChar"/>
    <w:uiPriority w:val="99"/>
    <w:unhideWhenUsed/>
    <w:rsid w:val="0000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C3"/>
    <w:rPr>
      <w:rFonts w:eastAsiaTheme="minorEastAsia"/>
    </w:rPr>
  </w:style>
  <w:style w:type="paragraph" w:styleId="BalloonText">
    <w:name w:val="Balloon Text"/>
    <w:basedOn w:val="Normal"/>
    <w:link w:val="BalloonTextChar"/>
    <w:uiPriority w:val="99"/>
    <w:semiHidden/>
    <w:unhideWhenUsed/>
    <w:rsid w:val="0000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C3"/>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A1E"/>
    <w:pPr>
      <w:spacing w:after="0" w:line="240" w:lineRule="auto"/>
    </w:pPr>
    <w:rPr>
      <w:rFonts w:eastAsiaTheme="minorEastAsia"/>
    </w:rPr>
  </w:style>
  <w:style w:type="paragraph" w:styleId="Header">
    <w:name w:val="header"/>
    <w:basedOn w:val="Normal"/>
    <w:link w:val="HeaderChar"/>
    <w:uiPriority w:val="99"/>
    <w:unhideWhenUsed/>
    <w:rsid w:val="0000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8C3"/>
    <w:rPr>
      <w:rFonts w:eastAsiaTheme="minorEastAsia"/>
    </w:rPr>
  </w:style>
  <w:style w:type="paragraph" w:styleId="Footer">
    <w:name w:val="footer"/>
    <w:basedOn w:val="Normal"/>
    <w:link w:val="FooterChar"/>
    <w:uiPriority w:val="99"/>
    <w:unhideWhenUsed/>
    <w:rsid w:val="0000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C3"/>
    <w:rPr>
      <w:rFonts w:eastAsiaTheme="minorEastAsia"/>
    </w:rPr>
  </w:style>
  <w:style w:type="paragraph" w:styleId="BalloonText">
    <w:name w:val="Balloon Text"/>
    <w:basedOn w:val="Normal"/>
    <w:link w:val="BalloonTextChar"/>
    <w:uiPriority w:val="99"/>
    <w:semiHidden/>
    <w:unhideWhenUsed/>
    <w:rsid w:val="0000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C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Left Hand Bull</dc:creator>
  <cp:lastModifiedBy>Laura Platero</cp:lastModifiedBy>
  <cp:revision>6</cp:revision>
  <cp:lastPrinted>2018-04-18T21:26:00Z</cp:lastPrinted>
  <dcterms:created xsi:type="dcterms:W3CDTF">2018-04-18T20:40:00Z</dcterms:created>
  <dcterms:modified xsi:type="dcterms:W3CDTF">2018-04-18T21:26:00Z</dcterms:modified>
</cp:coreProperties>
</file>