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DD53" w14:textId="0C34C822" w:rsidR="00404514" w:rsidRDefault="0040451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Performance Work Statement (PWS)</w:t>
      </w:r>
    </w:p>
    <w:p w14:paraId="57F2CC39" w14:textId="7F0CF0C9" w:rsidR="00D06F7D" w:rsidRDefault="00BE631D" w:rsidP="00D06F7D">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Convert a</w:t>
      </w:r>
      <w:r w:rsidR="00D06F7D">
        <w:rPr>
          <w:rFonts w:ascii="Times New Roman" w:eastAsia="Times New Roman" w:hAnsi="Times New Roman" w:cs="Times New Roman"/>
          <w:b/>
          <w:sz w:val="28"/>
          <w:szCs w:val="28"/>
        </w:rPr>
        <w:t xml:space="preserve"> Convention Center</w:t>
      </w:r>
      <w:r>
        <w:rPr>
          <w:rFonts w:ascii="Times New Roman" w:eastAsia="Times New Roman" w:hAnsi="Times New Roman" w:cs="Times New Roman"/>
          <w:b/>
          <w:sz w:val="28"/>
          <w:szCs w:val="28"/>
        </w:rPr>
        <w:t xml:space="preserve"> into an </w:t>
      </w:r>
      <w:r w:rsidR="00FA7066">
        <w:rPr>
          <w:rFonts w:ascii="Times New Roman" w:eastAsia="Times New Roman" w:hAnsi="Times New Roman" w:cs="Times New Roman"/>
          <w:b/>
          <w:sz w:val="28"/>
          <w:szCs w:val="28"/>
        </w:rPr>
        <w:t>Alternate Care Site</w:t>
      </w:r>
      <w:r>
        <w:rPr>
          <w:rFonts w:ascii="Times New Roman" w:eastAsia="Times New Roman" w:hAnsi="Times New Roman" w:cs="Times New Roman"/>
          <w:b/>
          <w:sz w:val="28"/>
          <w:szCs w:val="28"/>
        </w:rPr>
        <w:t xml:space="preserve"> (</w:t>
      </w:r>
      <w:r w:rsidR="00FA7066">
        <w:rPr>
          <w:rFonts w:ascii="Times New Roman" w:eastAsia="Times New Roman" w:hAnsi="Times New Roman" w:cs="Times New Roman"/>
          <w:b/>
          <w:sz w:val="28"/>
          <w:szCs w:val="28"/>
        </w:rPr>
        <w:t>ACS</w:t>
      </w:r>
      <w:r>
        <w:rPr>
          <w:rFonts w:ascii="Times New Roman" w:eastAsia="Times New Roman" w:hAnsi="Times New Roman" w:cs="Times New Roman"/>
          <w:b/>
          <w:sz w:val="28"/>
          <w:szCs w:val="28"/>
        </w:rPr>
        <w:t>)</w:t>
      </w:r>
    </w:p>
    <w:p w14:paraId="289ED59D" w14:textId="5416F5CA" w:rsidR="007D2C14" w:rsidRDefault="007D2C14" w:rsidP="007D2C14">
      <w:pPr>
        <w:spacing w:before="240" w:after="24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Target Audience: </w:t>
      </w:r>
      <w:r>
        <w:rPr>
          <w:rFonts w:ascii="Times New Roman" w:eastAsia="Times New Roman" w:hAnsi="Times New Roman" w:cs="Times New Roman"/>
          <w:sz w:val="24"/>
          <w:szCs w:val="24"/>
        </w:rPr>
        <w:t xml:space="preserve">NFPA 99 Category </w:t>
      </w:r>
      <w:r w:rsidR="00895E4E">
        <w:rPr>
          <w:rFonts w:ascii="Times New Roman" w:eastAsia="Times New Roman" w:hAnsi="Times New Roman" w:cs="Times New Roman"/>
          <w:sz w:val="24"/>
          <w:szCs w:val="24"/>
        </w:rPr>
        <w:t>3 Patient, which is defined as</w:t>
      </w:r>
      <w:r>
        <w:rPr>
          <w:rFonts w:ascii="Times New Roman" w:eastAsia="Times New Roman" w:hAnsi="Times New Roman" w:cs="Times New Roman"/>
          <w:sz w:val="24"/>
          <w:szCs w:val="24"/>
        </w:rPr>
        <w:t xml:space="preserve"> patient care “</w:t>
      </w:r>
      <w:r w:rsidR="00895E4E">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in which the failure of equipment or a system is not likely to cause injury to patients, staff, or visitors but can cause discomfort” (NFPA 99 para.</w:t>
      </w:r>
      <w:r w:rsidR="00934095">
        <w:rPr>
          <w:rFonts w:ascii="Times New Roman" w:eastAsia="Times New Roman" w:hAnsi="Times New Roman" w:cs="Times New Roman"/>
          <w:sz w:val="24"/>
          <w:szCs w:val="24"/>
        </w:rPr>
        <w:t xml:space="preserve"> 4.1.3</w:t>
      </w:r>
      <w:r>
        <w:rPr>
          <w:rFonts w:ascii="Times New Roman" w:eastAsia="Times New Roman" w:hAnsi="Times New Roman" w:cs="Times New Roman"/>
          <w:sz w:val="24"/>
          <w:szCs w:val="24"/>
        </w:rPr>
        <w:t>)</w:t>
      </w:r>
    </w:p>
    <w:p w14:paraId="0000000A" w14:textId="189194B4" w:rsidR="001C1FF8" w:rsidRPr="00D06F7D" w:rsidRDefault="00BE631D" w:rsidP="00D06F7D">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1.     </w:t>
      </w:r>
      <w:r w:rsidR="00404514">
        <w:rPr>
          <w:rFonts w:ascii="Times New Roman" w:eastAsia="Times New Roman" w:hAnsi="Times New Roman" w:cs="Times New Roman"/>
          <w:b/>
          <w:sz w:val="24"/>
          <w:szCs w:val="24"/>
          <w:u w:val="single"/>
        </w:rPr>
        <w:t>GENERAL</w:t>
      </w:r>
    </w:p>
    <w:p w14:paraId="369E7059" w14:textId="7D990B03" w:rsidR="007D2C14" w:rsidRDefault="00404514"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r</w:t>
      </w:r>
      <w:r w:rsidR="00BE631D">
        <w:rPr>
          <w:rFonts w:ascii="Times New Roman" w:eastAsia="Times New Roman" w:hAnsi="Times New Roman" w:cs="Times New Roman"/>
          <w:sz w:val="24"/>
          <w:szCs w:val="24"/>
        </w:rPr>
        <w:t xml:space="preserve">etrofit </w:t>
      </w:r>
      <w:r>
        <w:rPr>
          <w:rFonts w:ascii="Times New Roman" w:eastAsia="Times New Roman" w:hAnsi="Times New Roman" w:cs="Times New Roman"/>
          <w:sz w:val="24"/>
          <w:szCs w:val="24"/>
        </w:rPr>
        <w:t>the selected space into</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 </w:t>
      </w:r>
      <w:r w:rsidR="00FA7066">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FA7066">
        <w:rPr>
          <w:rFonts w:ascii="Times New Roman" w:eastAsia="Times New Roman" w:hAnsi="Times New Roman" w:cs="Times New Roman"/>
          <w:sz w:val="24"/>
          <w:szCs w:val="24"/>
        </w:rPr>
        <w:t>ACS</w:t>
      </w:r>
      <w:r>
        <w:rPr>
          <w:rFonts w:ascii="Times New Roman" w:eastAsia="Times New Roman" w:hAnsi="Times New Roman" w:cs="Times New Roman"/>
          <w:sz w:val="24"/>
          <w:szCs w:val="24"/>
        </w:rPr>
        <w:t>)</w:t>
      </w:r>
      <w:r w:rsidR="00BE631D">
        <w:rPr>
          <w:rFonts w:ascii="Times New Roman" w:eastAsia="Times New Roman" w:hAnsi="Times New Roman" w:cs="Times New Roman"/>
          <w:sz w:val="24"/>
          <w:szCs w:val="24"/>
        </w:rPr>
        <w:t xml:space="preserve"> t</w:t>
      </w:r>
      <w:r w:rsidR="00BE631D" w:rsidRPr="00934095">
        <w:rPr>
          <w:rFonts w:ascii="Times New Roman" w:eastAsia="Times New Roman" w:hAnsi="Times New Roman" w:cs="Times New Roman"/>
          <w:b/>
          <w:sz w:val="24"/>
          <w:szCs w:val="24"/>
          <w:u w:val="single"/>
        </w:rPr>
        <w:t xml:space="preserve">o serve </w:t>
      </w:r>
      <w:r w:rsidR="00DC0EDF" w:rsidRPr="00934095">
        <w:rPr>
          <w:rFonts w:ascii="Times New Roman" w:eastAsia="Times New Roman" w:hAnsi="Times New Roman" w:cs="Times New Roman"/>
          <w:b/>
          <w:sz w:val="24"/>
          <w:szCs w:val="24"/>
          <w:u w:val="single"/>
        </w:rPr>
        <w:t>ambulatory, non-</w:t>
      </w:r>
      <w:r w:rsidR="00934095">
        <w:rPr>
          <w:rFonts w:ascii="Times New Roman" w:eastAsia="Times New Roman" w:hAnsi="Times New Roman" w:cs="Times New Roman"/>
          <w:b/>
          <w:sz w:val="24"/>
          <w:szCs w:val="24"/>
          <w:u w:val="single"/>
        </w:rPr>
        <w:t>COVID-19</w:t>
      </w:r>
      <w:r w:rsidR="00DC0EDF" w:rsidRPr="00934095">
        <w:rPr>
          <w:rFonts w:ascii="Times New Roman" w:eastAsia="Times New Roman" w:hAnsi="Times New Roman" w:cs="Times New Roman"/>
          <w:b/>
          <w:sz w:val="24"/>
          <w:szCs w:val="24"/>
          <w:u w:val="single"/>
        </w:rPr>
        <w:t xml:space="preserve"> </w:t>
      </w:r>
      <w:r w:rsidRPr="00934095">
        <w:rPr>
          <w:rFonts w:ascii="Times New Roman" w:eastAsia="Times New Roman" w:hAnsi="Times New Roman" w:cs="Times New Roman"/>
          <w:b/>
          <w:sz w:val="24"/>
          <w:szCs w:val="24"/>
          <w:u w:val="single"/>
        </w:rPr>
        <w:t>patients.</w:t>
      </w:r>
      <w:r>
        <w:rPr>
          <w:rFonts w:ascii="Times New Roman" w:eastAsia="Times New Roman" w:hAnsi="Times New Roman" w:cs="Times New Roman"/>
          <w:sz w:val="24"/>
          <w:szCs w:val="24"/>
        </w:rPr>
        <w:t xml:space="preserve"> This effort</w:t>
      </w:r>
      <w:r w:rsidR="00BE631D">
        <w:rPr>
          <w:rFonts w:ascii="Times New Roman" w:eastAsia="Times New Roman" w:hAnsi="Times New Roman" w:cs="Times New Roman"/>
          <w:sz w:val="24"/>
          <w:szCs w:val="24"/>
        </w:rPr>
        <w:t xml:space="preserve"> is to provide an </w:t>
      </w:r>
      <w:r w:rsidR="00FA7066">
        <w:rPr>
          <w:rFonts w:ascii="Times New Roman" w:eastAsia="Times New Roman" w:hAnsi="Times New Roman" w:cs="Times New Roman"/>
          <w:sz w:val="24"/>
          <w:szCs w:val="24"/>
        </w:rPr>
        <w:t>Alternate Care Site</w:t>
      </w:r>
      <w:r w:rsidR="00BE631D">
        <w:rPr>
          <w:rFonts w:ascii="Times New Roman" w:eastAsia="Times New Roman" w:hAnsi="Times New Roman" w:cs="Times New Roman"/>
          <w:sz w:val="24"/>
          <w:szCs w:val="24"/>
        </w:rPr>
        <w:t xml:space="preserve"> meeting basic healthcare functions with an emphasis on patient </w:t>
      </w:r>
      <w:r w:rsidR="00DC0EDF">
        <w:rPr>
          <w:rFonts w:ascii="Times New Roman" w:eastAsia="Times New Roman" w:hAnsi="Times New Roman" w:cs="Times New Roman"/>
          <w:sz w:val="24"/>
          <w:szCs w:val="24"/>
        </w:rPr>
        <w:t>care</w:t>
      </w:r>
      <w:r w:rsidR="00BE631D">
        <w:rPr>
          <w:rFonts w:ascii="Times New Roman" w:eastAsia="Times New Roman" w:hAnsi="Times New Roman" w:cs="Times New Roman"/>
          <w:sz w:val="24"/>
          <w:szCs w:val="24"/>
        </w:rPr>
        <w:t>, infection control, fire protection</w:t>
      </w:r>
      <w:r w:rsidR="00DC0EDF">
        <w:rPr>
          <w:rFonts w:ascii="Times New Roman" w:eastAsia="Times New Roman" w:hAnsi="Times New Roman" w:cs="Times New Roman"/>
          <w:sz w:val="24"/>
          <w:szCs w:val="24"/>
        </w:rPr>
        <w:t>,</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life safety.  Advantages to the user of this</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space are</w:t>
      </w:r>
      <w:r w:rsidR="00BE631D">
        <w:rPr>
          <w:rFonts w:ascii="Times New Roman" w:eastAsia="Times New Roman" w:hAnsi="Times New Roman" w:cs="Times New Roman"/>
          <w:sz w:val="24"/>
          <w:szCs w:val="24"/>
        </w:rPr>
        <w:t xml:space="preserve"> greater patient density enabling a reduction in healthcare workers and faster construction time as well as greater use of prefabricated construction (e.g. Portable Bathroom Trailers, </w:t>
      </w:r>
      <w:proofErr w:type="spellStart"/>
      <w:r w:rsidR="00BE631D">
        <w:rPr>
          <w:rFonts w:ascii="Times New Roman" w:eastAsia="Times New Roman" w:hAnsi="Times New Roman" w:cs="Times New Roman"/>
          <w:sz w:val="24"/>
          <w:szCs w:val="24"/>
        </w:rPr>
        <w:t>Conex</w:t>
      </w:r>
      <w:proofErr w:type="spellEnd"/>
      <w:r w:rsidR="00BE631D">
        <w:rPr>
          <w:rFonts w:ascii="Times New Roman" w:eastAsia="Times New Roman" w:hAnsi="Times New Roman" w:cs="Times New Roman"/>
          <w:sz w:val="24"/>
          <w:szCs w:val="24"/>
        </w:rPr>
        <w:t xml:space="preserve"> for support service spaces etc.).</w:t>
      </w:r>
      <w:r w:rsidR="00BE631D">
        <w:t xml:space="preserve">  </w:t>
      </w:r>
      <w:r w:rsidR="00BE631D" w:rsidRPr="00404514">
        <w:rPr>
          <w:rFonts w:ascii="Times New Roman" w:hAnsi="Times New Roman" w:cs="Times New Roman"/>
          <w:sz w:val="24"/>
          <w:szCs w:val="24"/>
        </w:rPr>
        <w:t xml:space="preserve">The </w:t>
      </w:r>
      <w:r w:rsidR="00FA7066">
        <w:rPr>
          <w:rFonts w:ascii="Times New Roman" w:hAnsi="Times New Roman" w:cs="Times New Roman"/>
          <w:sz w:val="24"/>
          <w:szCs w:val="24"/>
        </w:rPr>
        <w:t>ACS</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 serve</w:t>
      </w:r>
      <w:r w:rsidR="00BE631D">
        <w:rPr>
          <w:rFonts w:ascii="Times New Roman" w:eastAsia="Times New Roman" w:hAnsi="Times New Roman" w:cs="Times New Roman"/>
          <w:sz w:val="24"/>
          <w:szCs w:val="24"/>
        </w:rPr>
        <w:t xml:space="preserve"> as a satellite patient ward supported by a nearby full service hospital.  The full service hospital would provide the logistics, materials and waste management sup</w:t>
      </w:r>
      <w:r>
        <w:rPr>
          <w:rFonts w:ascii="Times New Roman" w:eastAsia="Times New Roman" w:hAnsi="Times New Roman" w:cs="Times New Roman"/>
          <w:sz w:val="24"/>
          <w:szCs w:val="24"/>
        </w:rPr>
        <w:t>port, nutrition care etc.</w:t>
      </w:r>
      <w:r w:rsidR="00295954">
        <w:rPr>
          <w:rFonts w:ascii="Times New Roman" w:eastAsia="Times New Roman" w:hAnsi="Times New Roman" w:cs="Times New Roman"/>
          <w:sz w:val="24"/>
          <w:szCs w:val="24"/>
        </w:rPr>
        <w:t xml:space="preserve"> </w:t>
      </w:r>
    </w:p>
    <w:p w14:paraId="650D54E5" w14:textId="2526F209" w:rsidR="0021759F" w:rsidRPr="001C1428" w:rsidRDefault="007D2C14" w:rsidP="00816CB3">
      <w:pPr>
        <w:spacing w:before="240" w:after="240" w:line="240" w:lineRule="auto"/>
        <w:rPr>
          <w:rFonts w:ascii="Times New Roman" w:eastAsia="Times New Roman" w:hAnsi="Times New Roman" w:cs="Times New Roman"/>
          <w:i/>
          <w:sz w:val="24"/>
          <w:szCs w:val="24"/>
        </w:rPr>
      </w:pPr>
      <w:r w:rsidRPr="007D2C14">
        <w:rPr>
          <w:rFonts w:ascii="Times New Roman" w:eastAsia="Times New Roman" w:hAnsi="Times New Roman" w:cs="Times New Roman"/>
          <w:sz w:val="24"/>
          <w:szCs w:val="24"/>
        </w:rPr>
        <w:t>[</w:t>
      </w:r>
      <w:r w:rsidR="00295954" w:rsidRPr="007D2C14">
        <w:rPr>
          <w:rFonts w:ascii="Times New Roman" w:eastAsia="Times New Roman" w:hAnsi="Times New Roman" w:cs="Times New Roman"/>
          <w:sz w:val="24"/>
          <w:szCs w:val="24"/>
        </w:rPr>
        <w:t>The Contractor shall be responsible for the demobilization and removal/disposal of all facilities and equipment upon completion of this work and the restoration of the permanent facility as necessary in order to return it to its original state.</w:t>
      </w:r>
      <w:r w:rsidRPr="007D2C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14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C1428">
        <w:rPr>
          <w:rFonts w:ascii="Times New Roman" w:eastAsia="Times New Roman" w:hAnsi="Times New Roman" w:cs="Times New Roman"/>
          <w:i/>
          <w:sz w:val="24"/>
          <w:szCs w:val="24"/>
        </w:rPr>
        <w:t xml:space="preserve">This can be edited, removed, or included as contract and facility lease </w:t>
      </w:r>
      <w:r w:rsidR="00DE203D">
        <w:rPr>
          <w:rFonts w:ascii="Times New Roman" w:eastAsia="Times New Roman" w:hAnsi="Times New Roman" w:cs="Times New Roman"/>
          <w:i/>
          <w:sz w:val="24"/>
          <w:szCs w:val="24"/>
        </w:rPr>
        <w:t>agreements</w:t>
      </w:r>
      <w:r w:rsidR="00895E4E">
        <w:rPr>
          <w:rFonts w:ascii="Times New Roman" w:eastAsia="Times New Roman" w:hAnsi="Times New Roman" w:cs="Times New Roman"/>
          <w:i/>
          <w:sz w:val="24"/>
          <w:szCs w:val="24"/>
        </w:rPr>
        <w:t xml:space="preserve"> dictate</w:t>
      </w:r>
      <w:r w:rsidR="001C1428">
        <w:rPr>
          <w:rFonts w:ascii="Times New Roman" w:eastAsia="Times New Roman" w:hAnsi="Times New Roman" w:cs="Times New Roman"/>
          <w:i/>
          <w:sz w:val="24"/>
          <w:szCs w:val="24"/>
        </w:rPr>
        <w:t>.</w:t>
      </w:r>
    </w:p>
    <w:p w14:paraId="00000013" w14:textId="106B1B63" w:rsidR="001C1FF8" w:rsidRPr="0021759F" w:rsidRDefault="00D06F7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BE631D">
        <w:rPr>
          <w:rFonts w:ascii="Times New Roman" w:eastAsia="Times New Roman" w:hAnsi="Times New Roman" w:cs="Times New Roman"/>
          <w:b/>
          <w:sz w:val="24"/>
          <w:szCs w:val="24"/>
        </w:rPr>
        <w:t xml:space="preserve">.      </w:t>
      </w:r>
      <w:r w:rsidR="00BE631D">
        <w:rPr>
          <w:rFonts w:ascii="Times New Roman" w:eastAsia="Times New Roman" w:hAnsi="Times New Roman" w:cs="Times New Roman"/>
          <w:b/>
          <w:sz w:val="24"/>
          <w:szCs w:val="24"/>
          <w:u w:val="single"/>
        </w:rPr>
        <w:t xml:space="preserve">FUNCTIONAL </w:t>
      </w:r>
      <w:r>
        <w:rPr>
          <w:rFonts w:ascii="Times New Roman" w:eastAsia="Times New Roman" w:hAnsi="Times New Roman" w:cs="Times New Roman"/>
          <w:b/>
          <w:sz w:val="24"/>
          <w:szCs w:val="24"/>
          <w:u w:val="single"/>
        </w:rPr>
        <w:t>REQUIREMENTS</w:t>
      </w:r>
    </w:p>
    <w:p w14:paraId="484E52AB" w14:textId="77777777" w:rsidR="00404514" w:rsidRDefault="00BE631D" w:rsidP="0040451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Concept of Operations</w:t>
      </w:r>
    </w:p>
    <w:p w14:paraId="6CF362FC" w14:textId="7A735163" w:rsidR="00BE631D" w:rsidRDefault="00BE631D"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04514">
        <w:rPr>
          <w:rFonts w:ascii="Times New Roman" w:eastAsia="Times New Roman" w:hAnsi="Times New Roman" w:cs="Times New Roman"/>
          <w:sz w:val="24"/>
          <w:szCs w:val="24"/>
        </w:rPr>
        <w:t>space shall</w:t>
      </w:r>
      <w:r>
        <w:rPr>
          <w:rFonts w:ascii="Times New Roman" w:eastAsia="Times New Roman" w:hAnsi="Times New Roman" w:cs="Times New Roman"/>
          <w:sz w:val="24"/>
          <w:szCs w:val="24"/>
        </w:rPr>
        <w:t xml:space="preserve"> serve as a</w:t>
      </w:r>
      <w:r w:rsidR="00E034E1">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FA7066">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FA7066">
        <w:rPr>
          <w:rFonts w:ascii="Times New Roman" w:eastAsia="Times New Roman" w:hAnsi="Times New Roman" w:cs="Times New Roman"/>
          <w:sz w:val="24"/>
          <w:szCs w:val="24"/>
        </w:rPr>
        <w:t>ACS</w:t>
      </w:r>
      <w:r>
        <w:rPr>
          <w:rFonts w:ascii="Times New Roman" w:eastAsia="Times New Roman" w:hAnsi="Times New Roman" w:cs="Times New Roman"/>
          <w:sz w:val="24"/>
          <w:szCs w:val="24"/>
        </w:rPr>
        <w:t xml:space="preserve">) serving </w:t>
      </w:r>
      <w:r w:rsidR="00DC0EDF">
        <w:rPr>
          <w:rFonts w:ascii="Times New Roman" w:eastAsia="Times New Roman" w:hAnsi="Times New Roman" w:cs="Times New Roman"/>
          <w:sz w:val="24"/>
          <w:szCs w:val="24"/>
        </w:rPr>
        <w:t>ambulatory, non-</w:t>
      </w:r>
      <w:r>
        <w:rPr>
          <w:rFonts w:ascii="Times New Roman" w:eastAsia="Times New Roman" w:hAnsi="Times New Roman" w:cs="Times New Roman"/>
          <w:sz w:val="24"/>
          <w:szCs w:val="24"/>
        </w:rPr>
        <w:t>COVID-19 with</w:t>
      </w:r>
      <w:r w:rsidR="00DC0EDF">
        <w:rPr>
          <w:rFonts w:ascii="Times New Roman" w:eastAsia="Times New Roman" w:hAnsi="Times New Roman" w:cs="Times New Roman"/>
          <w:sz w:val="24"/>
          <w:szCs w:val="24"/>
        </w:rPr>
        <w:t xml:space="preserve"> semi-private beds segregated by temporary partitions</w:t>
      </w:r>
      <w:r>
        <w:rPr>
          <w:rFonts w:ascii="Times New Roman" w:eastAsia="Times New Roman" w:hAnsi="Times New Roman" w:cs="Times New Roman"/>
          <w:sz w:val="24"/>
          <w:szCs w:val="24"/>
        </w:rPr>
        <w:t>.  Patients are con</w:t>
      </w:r>
      <w:r w:rsidR="00DC0EDF">
        <w:rPr>
          <w:rFonts w:ascii="Times New Roman" w:eastAsia="Times New Roman" w:hAnsi="Times New Roman" w:cs="Times New Roman"/>
          <w:sz w:val="24"/>
          <w:szCs w:val="24"/>
        </w:rPr>
        <w:t>sidered to be NFPA 99 Category 3</w:t>
      </w:r>
      <w:r w:rsidR="00233CF9">
        <w:rPr>
          <w:rFonts w:ascii="Times New Roman" w:eastAsia="Times New Roman" w:hAnsi="Times New Roman" w:cs="Times New Roman"/>
          <w:sz w:val="24"/>
          <w:szCs w:val="24"/>
        </w:rPr>
        <w:t>, which is defined as patient care</w:t>
      </w:r>
      <w:r w:rsidR="004E25CF">
        <w:rPr>
          <w:rFonts w:ascii="Times New Roman" w:eastAsia="Times New Roman" w:hAnsi="Times New Roman" w:cs="Times New Roman"/>
          <w:sz w:val="24"/>
          <w:szCs w:val="24"/>
        </w:rPr>
        <w:t xml:space="preserve"> </w:t>
      </w:r>
      <w:r w:rsidR="00233CF9">
        <w:rPr>
          <w:rFonts w:ascii="Times New Roman" w:eastAsia="Times New Roman" w:hAnsi="Times New Roman" w:cs="Times New Roman"/>
          <w:sz w:val="24"/>
          <w:szCs w:val="24"/>
        </w:rPr>
        <w:t>“</w:t>
      </w:r>
      <w:r w:rsidR="00895E4E">
        <w:rPr>
          <w:rFonts w:ascii="Times New Roman" w:eastAsia="Times New Roman" w:hAnsi="Times New Roman" w:cs="Times New Roman"/>
          <w:sz w:val="24"/>
          <w:szCs w:val="24"/>
        </w:rPr>
        <w:t>activities</w:t>
      </w:r>
      <w:r w:rsidR="00233CF9">
        <w:rPr>
          <w:rFonts w:ascii="Times New Roman" w:eastAsia="Times New Roman" w:hAnsi="Times New Roman" w:cs="Times New Roman"/>
          <w:sz w:val="24"/>
          <w:szCs w:val="24"/>
        </w:rPr>
        <w:t xml:space="preserve"> in which the failure of equipment or a system is no</w:t>
      </w:r>
      <w:r w:rsidR="00626010">
        <w:rPr>
          <w:rFonts w:ascii="Times New Roman" w:eastAsia="Times New Roman" w:hAnsi="Times New Roman" w:cs="Times New Roman"/>
          <w:sz w:val="24"/>
          <w:szCs w:val="24"/>
        </w:rPr>
        <w:t>t</w:t>
      </w:r>
      <w:r w:rsidR="00233CF9">
        <w:rPr>
          <w:rFonts w:ascii="Times New Roman" w:eastAsia="Times New Roman" w:hAnsi="Times New Roman" w:cs="Times New Roman"/>
          <w:sz w:val="24"/>
          <w:szCs w:val="24"/>
        </w:rPr>
        <w:t xml:space="preserve"> likely to cause injury to patients, staff, or visitors but can cause discomfort” (NFPA 99 </w:t>
      </w:r>
      <w:r w:rsidR="00E6661F">
        <w:rPr>
          <w:rFonts w:ascii="Times New Roman" w:eastAsia="Times New Roman" w:hAnsi="Times New Roman" w:cs="Times New Roman"/>
          <w:sz w:val="24"/>
          <w:szCs w:val="24"/>
        </w:rPr>
        <w:t xml:space="preserve">para. </w:t>
      </w:r>
      <w:r w:rsidR="00934095">
        <w:rPr>
          <w:rFonts w:ascii="Times New Roman" w:eastAsia="Times New Roman" w:hAnsi="Times New Roman" w:cs="Times New Roman"/>
          <w:sz w:val="24"/>
          <w:szCs w:val="24"/>
        </w:rPr>
        <w:t>4.1.3</w:t>
      </w:r>
      <w:r w:rsidR="00233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.This </w:t>
      </w:r>
      <w:r w:rsidR="00FA7066">
        <w:rPr>
          <w:rFonts w:ascii="Times New Roman" w:eastAsia="Times New Roman" w:hAnsi="Times New Roman" w:cs="Times New Roman"/>
          <w:sz w:val="24"/>
          <w:szCs w:val="24"/>
        </w:rPr>
        <w:t>Alternate Care Site</w:t>
      </w:r>
      <w:r>
        <w:rPr>
          <w:rFonts w:ascii="Times New Roman" w:eastAsia="Times New Roman" w:hAnsi="Times New Roman" w:cs="Times New Roman"/>
          <w:sz w:val="24"/>
          <w:szCs w:val="24"/>
        </w:rPr>
        <w:t xml:space="preserve"> (</w:t>
      </w:r>
      <w:r w:rsidR="00FA7066">
        <w:rPr>
          <w:rFonts w:ascii="Times New Roman" w:eastAsia="Times New Roman" w:hAnsi="Times New Roman" w:cs="Times New Roman"/>
          <w:sz w:val="24"/>
          <w:szCs w:val="24"/>
        </w:rPr>
        <w:t>ACS</w:t>
      </w:r>
      <w:r>
        <w:rPr>
          <w:rFonts w:ascii="Times New Roman" w:eastAsia="Times New Roman" w:hAnsi="Times New Roman" w:cs="Times New Roman"/>
          <w:sz w:val="24"/>
          <w:szCs w:val="24"/>
        </w:rPr>
        <w:t>) would act as a temporary satellite Ward supported by a nearby full service hospital.  The full service hospital would provide the logistics, m</w:t>
      </w:r>
      <w:bookmarkStart w:id="0" w:name="_GoBack"/>
      <w:bookmarkEnd w:id="0"/>
      <w:r>
        <w:rPr>
          <w:rFonts w:ascii="Times New Roman" w:eastAsia="Times New Roman" w:hAnsi="Times New Roman" w:cs="Times New Roman"/>
          <w:sz w:val="24"/>
          <w:szCs w:val="24"/>
        </w:rPr>
        <w:t>aterials and waste management support, nutrition care etc.  All dirty and clean supplies would be transported to/from the full service hospital.</w:t>
      </w:r>
      <w:r w:rsidR="00404514">
        <w:rPr>
          <w:rFonts w:ascii="Times New Roman" w:eastAsia="Times New Roman" w:hAnsi="Times New Roman" w:cs="Times New Roman"/>
          <w:sz w:val="24"/>
          <w:szCs w:val="24"/>
        </w:rPr>
        <w:t xml:space="preserve"> The Contractor shall divide the space into “zones” as such: Zone 1 - Utility zone at perimeter, Zone 2 – Support at Perimeter</w:t>
      </w:r>
      <w:r w:rsidR="00404514">
        <w:rPr>
          <w:rFonts w:ascii="Times New Roman" w:eastAsia="Times New Roman" w:hAnsi="Times New Roman" w:cs="Times New Roman"/>
          <w:b/>
          <w:sz w:val="24"/>
          <w:szCs w:val="24"/>
        </w:rPr>
        <w:t xml:space="preserve">, </w:t>
      </w:r>
      <w:r w:rsidR="00404514">
        <w:rPr>
          <w:rFonts w:ascii="Times New Roman" w:eastAsia="Times New Roman" w:hAnsi="Times New Roman" w:cs="Times New Roman"/>
          <w:sz w:val="24"/>
          <w:szCs w:val="24"/>
        </w:rPr>
        <w:t xml:space="preserve">Zone 3 – (Center) – Patient Care Area. The Contractor shall provide all temporary facilities in order to execute a fully functional </w:t>
      </w:r>
      <w:r w:rsidR="00FA7066">
        <w:rPr>
          <w:rFonts w:ascii="Times New Roman" w:eastAsia="Times New Roman" w:hAnsi="Times New Roman" w:cs="Times New Roman"/>
          <w:sz w:val="24"/>
          <w:szCs w:val="24"/>
        </w:rPr>
        <w:t>ACS</w:t>
      </w:r>
      <w:r w:rsidR="00404514">
        <w:rPr>
          <w:rFonts w:ascii="Times New Roman" w:eastAsia="Times New Roman" w:hAnsi="Times New Roman" w:cs="Times New Roman"/>
          <w:sz w:val="24"/>
          <w:szCs w:val="24"/>
        </w:rPr>
        <w:t xml:space="preserve"> within the convention center space. This includes, but is not limited to, toilets, showers, medical waste, pharmacy, general waste, &amp; hand-washing facilities. </w:t>
      </w:r>
    </w:p>
    <w:p w14:paraId="12775928" w14:textId="77777777" w:rsidR="001C1428" w:rsidRDefault="001C1428" w:rsidP="0021759F">
      <w:pPr>
        <w:spacing w:before="240" w:after="240" w:line="240" w:lineRule="auto"/>
        <w:rPr>
          <w:rFonts w:ascii="Times New Roman" w:eastAsia="Times New Roman" w:hAnsi="Times New Roman" w:cs="Times New Roman"/>
          <w:sz w:val="24"/>
          <w:szCs w:val="24"/>
        </w:rPr>
      </w:pPr>
    </w:p>
    <w:p w14:paraId="07A40FDA" w14:textId="77777777" w:rsidR="001C1428" w:rsidRDefault="001C1428" w:rsidP="0021759F">
      <w:pPr>
        <w:spacing w:before="240" w:after="240" w:line="240" w:lineRule="auto"/>
        <w:rPr>
          <w:rFonts w:ascii="Times New Roman" w:eastAsia="Times New Roman" w:hAnsi="Times New Roman" w:cs="Times New Roman"/>
          <w:sz w:val="24"/>
          <w:szCs w:val="24"/>
        </w:rPr>
      </w:pPr>
    </w:p>
    <w:p w14:paraId="3C00DA23" w14:textId="77777777" w:rsidR="001C1428" w:rsidRDefault="001C1428" w:rsidP="0021759F">
      <w:pPr>
        <w:spacing w:before="240" w:after="240" w:line="240" w:lineRule="auto"/>
        <w:rPr>
          <w:rFonts w:ascii="Times New Roman" w:eastAsia="Times New Roman" w:hAnsi="Times New Roman" w:cs="Times New Roman"/>
          <w:sz w:val="24"/>
          <w:szCs w:val="24"/>
        </w:rPr>
      </w:pPr>
    </w:p>
    <w:p w14:paraId="00000085" w14:textId="00B2EC51" w:rsidR="001C1FF8" w:rsidRPr="00D06F7D" w:rsidRDefault="00BE631D">
      <w:pPr>
        <w:spacing w:before="240" w:after="240"/>
        <w:rPr>
          <w:rFonts w:ascii="Times New Roman" w:eastAsia="Times New Roman" w:hAnsi="Times New Roman" w:cs="Times New Roman"/>
          <w:sz w:val="24"/>
          <w:szCs w:val="24"/>
        </w:rPr>
      </w:pPr>
      <w:r w:rsidRPr="00D06F7D">
        <w:rPr>
          <w:rFonts w:ascii="Times New Roman" w:eastAsia="Times New Roman" w:hAnsi="Times New Roman" w:cs="Times New Roman"/>
          <w:b/>
          <w:sz w:val="24"/>
          <w:szCs w:val="24"/>
        </w:rPr>
        <w:lastRenderedPageBreak/>
        <w:t>Facility Modification</w:t>
      </w:r>
      <w:r w:rsidR="00015153" w:rsidRPr="00D06F7D">
        <w:rPr>
          <w:rFonts w:ascii="Times New Roman" w:eastAsia="Times New Roman" w:hAnsi="Times New Roman" w:cs="Times New Roman"/>
          <w:b/>
          <w:sz w:val="24"/>
          <w:szCs w:val="24"/>
        </w:rPr>
        <w:t>s Required</w:t>
      </w:r>
    </w:p>
    <w:p w14:paraId="00000086" w14:textId="4BD89F8A" w:rsidR="001C1FF8" w:rsidRDefault="00BE631D"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following are the anticipated facility modifications needed to convert </w:t>
      </w:r>
      <w:r w:rsidR="00934095">
        <w:rPr>
          <w:rFonts w:ascii="Times New Roman" w:eastAsia="Times New Roman" w:hAnsi="Times New Roman" w:cs="Times New Roman"/>
          <w:sz w:val="24"/>
          <w:szCs w:val="24"/>
        </w:rPr>
        <w:t>an enclosed open space (e.g. convention center)</w:t>
      </w:r>
      <w:r>
        <w:rPr>
          <w:rFonts w:ascii="Times New Roman" w:eastAsia="Times New Roman" w:hAnsi="Times New Roman" w:cs="Times New Roman"/>
          <w:sz w:val="24"/>
          <w:szCs w:val="24"/>
        </w:rPr>
        <w:t xml:space="preserve"> to an </w:t>
      </w:r>
      <w:r w:rsidR="00FA7066">
        <w:rPr>
          <w:rFonts w:ascii="Times New Roman" w:eastAsia="Times New Roman" w:hAnsi="Times New Roman" w:cs="Times New Roman"/>
          <w:sz w:val="24"/>
          <w:szCs w:val="24"/>
        </w:rPr>
        <w:t>ACS</w:t>
      </w:r>
      <w:r>
        <w:rPr>
          <w:rFonts w:ascii="Times New Roman" w:eastAsia="Times New Roman" w:hAnsi="Times New Roman" w:cs="Times New Roman"/>
          <w:sz w:val="24"/>
          <w:szCs w:val="24"/>
        </w:rPr>
        <w:t xml:space="preserve">.  Site selection should be based on confirming the critical technical features to achieve minimum life safety and infection control standards.  </w:t>
      </w:r>
    </w:p>
    <w:p w14:paraId="2AB497B8" w14:textId="0E910539" w:rsidR="00015153" w:rsidRDefault="00E73CBF" w:rsidP="0021759F">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provide all necessary labor, materials, and equipment to provide the following equipment and temporary/portable facilities in order to convert the </w:t>
      </w:r>
      <w:r w:rsidR="00015153">
        <w:rPr>
          <w:rFonts w:ascii="Times New Roman" w:eastAsia="Times New Roman" w:hAnsi="Times New Roman" w:cs="Times New Roman"/>
          <w:sz w:val="24"/>
          <w:szCs w:val="24"/>
        </w:rPr>
        <w:t xml:space="preserve">selected space into an </w:t>
      </w:r>
      <w:r w:rsidR="00FA7066">
        <w:rPr>
          <w:rFonts w:ascii="Times New Roman" w:eastAsia="Times New Roman" w:hAnsi="Times New Roman" w:cs="Times New Roman"/>
          <w:sz w:val="24"/>
          <w:szCs w:val="24"/>
        </w:rPr>
        <w:t>ACS</w:t>
      </w:r>
      <w:r w:rsidR="00015153">
        <w:rPr>
          <w:rFonts w:ascii="Times New Roman" w:eastAsia="Times New Roman" w:hAnsi="Times New Roman" w:cs="Times New Roman"/>
          <w:sz w:val="24"/>
          <w:szCs w:val="24"/>
        </w:rPr>
        <w:t>:</w:t>
      </w:r>
    </w:p>
    <w:p w14:paraId="01D14CBE" w14:textId="5579B83D" w:rsidR="005B3969" w:rsidRPr="005B3969" w:rsidRDefault="00E73CBF" w:rsidP="0021759F">
      <w:pPr>
        <w:spacing w:before="240" w:after="240" w:line="240" w:lineRule="auto"/>
        <w:rPr>
          <w:rFonts w:ascii="Times New Roman" w:eastAsia="Times New Roman" w:hAnsi="Times New Roman" w:cs="Times New Roman"/>
          <w:sz w:val="24"/>
          <w:szCs w:val="24"/>
        </w:rPr>
      </w:pPr>
      <w:r w:rsidRPr="00BE631D">
        <w:rPr>
          <w:rFonts w:ascii="Times New Roman" w:eastAsia="Times New Roman" w:hAnsi="Times New Roman" w:cs="Times New Roman"/>
          <w:sz w:val="24"/>
          <w:szCs w:val="24"/>
        </w:rPr>
        <w:t xml:space="preserve">Patient </w:t>
      </w:r>
      <w:r w:rsidR="00DC0EDF">
        <w:rPr>
          <w:rFonts w:ascii="Times New Roman" w:eastAsia="Times New Roman" w:hAnsi="Times New Roman" w:cs="Times New Roman"/>
          <w:sz w:val="24"/>
          <w:szCs w:val="24"/>
        </w:rPr>
        <w:t>areas segregated by temporary partitions with an orientation that will maximize patient density while maintaining patient comfort, semi-privacy, and lif</w:t>
      </w:r>
      <w:r w:rsidR="001C1428">
        <w:rPr>
          <w:rFonts w:ascii="Times New Roman" w:eastAsia="Times New Roman" w:hAnsi="Times New Roman" w:cs="Times New Roman"/>
          <w:sz w:val="24"/>
          <w:szCs w:val="24"/>
        </w:rPr>
        <w:t>e safety requirements. Patient</w:t>
      </w:r>
      <w:r w:rsidR="00DC0EDF">
        <w:rPr>
          <w:rFonts w:ascii="Times New Roman" w:eastAsia="Times New Roman" w:hAnsi="Times New Roman" w:cs="Times New Roman"/>
          <w:sz w:val="24"/>
          <w:szCs w:val="24"/>
        </w:rPr>
        <w:t xml:space="preserve"> areas can consist of 6, 8, 10, or more beds per area. The Contractor shall provide, install, and maintain full-height perimeter walls and half-height interior walls</w:t>
      </w:r>
      <w:r w:rsidR="00934095">
        <w:rPr>
          <w:rFonts w:ascii="Times New Roman" w:eastAsia="Times New Roman" w:hAnsi="Times New Roman" w:cs="Times New Roman"/>
          <w:sz w:val="24"/>
          <w:szCs w:val="24"/>
        </w:rPr>
        <w:t xml:space="preserve"> (9’ &amp; 4’, respectively)</w:t>
      </w:r>
      <w:r w:rsidR="00DC0EDF">
        <w:rPr>
          <w:rFonts w:ascii="Times New Roman" w:eastAsia="Times New Roman" w:hAnsi="Times New Roman" w:cs="Times New Roman"/>
          <w:sz w:val="24"/>
          <w:szCs w:val="24"/>
        </w:rPr>
        <w:t xml:space="preserve"> to divide each zone. Walls shall consist of fire-rated, non-combustible materials.</w:t>
      </w:r>
    </w:p>
    <w:p w14:paraId="399DE43D" w14:textId="7949CE1A" w:rsidR="005B3969" w:rsidRPr="002304C8" w:rsidRDefault="00DC0EDF" w:rsidP="0021759F">
      <w:pPr>
        <w:spacing w:before="240" w:after="240" w:line="240" w:lineRule="auto"/>
        <w:rPr>
          <w:rFonts w:ascii="Times New Roman" w:hAnsi="Times New Roman" w:cs="Times New Roman"/>
          <w:color w:val="000000"/>
          <w:sz w:val="24"/>
          <w:szCs w:val="24"/>
          <w:u w:val="single"/>
        </w:rPr>
      </w:pPr>
      <w:r w:rsidRPr="002304C8">
        <w:rPr>
          <w:rFonts w:ascii="Times New Roman" w:hAnsi="Times New Roman" w:cs="Times New Roman"/>
          <w:color w:val="000000"/>
          <w:sz w:val="24"/>
          <w:szCs w:val="24"/>
          <w:u w:val="single"/>
        </w:rPr>
        <w:t>Temporary/Portable Facilities to Support Patients &amp; Medical Staff:</w:t>
      </w:r>
    </w:p>
    <w:p w14:paraId="1B6F7B4C" w14:textId="1A7BF70E" w:rsidR="00E73CBF" w:rsidRDefault="00E73CBF" w:rsidP="0021759F">
      <w:pPr>
        <w:spacing w:before="240" w:after="240" w:line="240" w:lineRule="auto"/>
        <w:rPr>
          <w:rFonts w:ascii="Times New Roman" w:hAnsi="Times New Roman" w:cs="Times New Roman"/>
          <w:color w:val="000000"/>
          <w:sz w:val="24"/>
          <w:szCs w:val="24"/>
        </w:rPr>
      </w:pPr>
      <w:r w:rsidRPr="00015153">
        <w:rPr>
          <w:rFonts w:ascii="Times New Roman" w:hAnsi="Times New Roman" w:cs="Times New Roman"/>
          <w:color w:val="000000"/>
          <w:sz w:val="24"/>
          <w:szCs w:val="24"/>
        </w:rPr>
        <w:t>Hand washing sinks should be provided within patient areas for hand</w:t>
      </w:r>
      <w:r w:rsidR="00015153">
        <w:rPr>
          <w:rFonts w:ascii="Times New Roman" w:hAnsi="Times New Roman" w:cs="Times New Roman"/>
          <w:color w:val="000000"/>
          <w:sz w:val="24"/>
          <w:szCs w:val="24"/>
        </w:rPr>
        <w:t>-</w:t>
      </w:r>
      <w:r w:rsidR="0021759F">
        <w:rPr>
          <w:rFonts w:ascii="Times New Roman" w:hAnsi="Times New Roman" w:cs="Times New Roman"/>
          <w:color w:val="000000"/>
          <w:sz w:val="24"/>
          <w:szCs w:val="24"/>
        </w:rPr>
        <w:t>washing:</w:t>
      </w:r>
      <w:r w:rsidRPr="00015153">
        <w:rPr>
          <w:rFonts w:ascii="Times New Roman" w:hAnsi="Times New Roman" w:cs="Times New Roman"/>
          <w:color w:val="000000"/>
          <w:sz w:val="24"/>
          <w:szCs w:val="24"/>
        </w:rPr>
        <w:t xml:space="preserve">  </w:t>
      </w:r>
      <w:r w:rsidR="00015153">
        <w:rPr>
          <w:rFonts w:ascii="Times New Roman" w:hAnsi="Times New Roman" w:cs="Times New Roman"/>
          <w:color w:val="000000"/>
          <w:sz w:val="24"/>
          <w:szCs w:val="24"/>
        </w:rPr>
        <w:t>The Contractor shall provide</w:t>
      </w:r>
      <w:r w:rsidRPr="00015153">
        <w:rPr>
          <w:rFonts w:ascii="Times New Roman" w:hAnsi="Times New Roman" w:cs="Times New Roman"/>
          <w:color w:val="000000"/>
          <w:sz w:val="24"/>
          <w:szCs w:val="24"/>
        </w:rPr>
        <w:t xml:space="preserve"> 1 sink per</w:t>
      </w:r>
      <w:r w:rsidR="00015153">
        <w:rPr>
          <w:rFonts w:ascii="Times New Roman" w:hAnsi="Times New Roman" w:cs="Times New Roman"/>
          <w:color w:val="000000"/>
          <w:sz w:val="24"/>
          <w:szCs w:val="24"/>
        </w:rPr>
        <w:t xml:space="preserve"> 3 rooms/pods. Temporary/portable hand-washing station shall have the ability to maintain hot water in accordance with all applicable codes/requirements. The Contractor shall either utilize the facility’s potable water/wastewater utilities and tap into these utilities where practicable OR provide the services to provide potable water and wastewater disposal services at a rate of 15 L/per day per Patient &amp; Caregiver. Temporary/portable structures shall be comprised of non-combustible materials and shop drawings/product data sheets shall be submitted to the Government for review and approval. </w:t>
      </w:r>
    </w:p>
    <w:p w14:paraId="00ED70DE" w14:textId="6527744D" w:rsidR="00015153" w:rsidRDefault="00015153"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Temporary/portable bathrooms: The Contractor shall provide and install temporary/portable toilets with sinks</w:t>
      </w:r>
      <w:r w:rsidR="0021759F">
        <w:rPr>
          <w:rFonts w:ascii="Times New Roman" w:hAnsi="Times New Roman" w:cs="Times New Roman"/>
          <w:color w:val="000000"/>
          <w:sz w:val="24"/>
          <w:szCs w:val="24"/>
        </w:rPr>
        <w:t xml:space="preserve"> to be located inside the space in close proximity to the patient areas</w:t>
      </w:r>
      <w:r>
        <w:rPr>
          <w:rFonts w:ascii="Times New Roman" w:hAnsi="Times New Roman" w:cs="Times New Roman"/>
          <w:color w:val="000000"/>
          <w:sz w:val="24"/>
          <w:szCs w:val="24"/>
        </w:rPr>
        <w:t xml:space="preserve">. The number of toilets shall be 1/20 people and ADA compliance is required. The total number of temporary/portable units is based on the Contractor’s selection of the design/construction of the individual units (i.e. 2 toilets/sink per trailer, etc.). These temporary/portable facilities shall be tied into the existing potable/wastewater utilities where practicable. If this is not practicable, then the Contractor shall provide the services to maintain adequate potable water and waste disposal services for the duration of this requirement. </w:t>
      </w:r>
    </w:p>
    <w:p w14:paraId="5AB873CC" w14:textId="7D06901B" w:rsidR="00015153" w:rsidRDefault="00015153"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Temporary/Portable Showers: The Contractor shall provide and install temporary/portable showers</w:t>
      </w:r>
      <w:r w:rsidR="0021759F">
        <w:rPr>
          <w:rFonts w:ascii="Times New Roman" w:hAnsi="Times New Roman" w:cs="Times New Roman"/>
          <w:color w:val="000000"/>
          <w:sz w:val="24"/>
          <w:szCs w:val="24"/>
        </w:rPr>
        <w:t xml:space="preserve"> to be located inside the space in close proximity to the patient areas. The total quantity of individual showers shall be based on a need of 3 people per hour for 24 hours and ADA compliance is required. The total number of temporary/portable units (i.e. 4 showers per trailer/</w:t>
      </w:r>
      <w:proofErr w:type="spellStart"/>
      <w:r w:rsidR="0021759F">
        <w:rPr>
          <w:rFonts w:ascii="Times New Roman" w:hAnsi="Times New Roman" w:cs="Times New Roman"/>
          <w:color w:val="000000"/>
          <w:sz w:val="24"/>
          <w:szCs w:val="24"/>
        </w:rPr>
        <w:t>conex</w:t>
      </w:r>
      <w:proofErr w:type="spellEnd"/>
      <w:r w:rsidR="0021759F">
        <w:rPr>
          <w:rFonts w:ascii="Times New Roman" w:hAnsi="Times New Roman" w:cs="Times New Roman"/>
          <w:color w:val="000000"/>
          <w:sz w:val="24"/>
          <w:szCs w:val="24"/>
        </w:rPr>
        <w:t xml:space="preserve">, etc.) is based on the Contractor’s selection of the design/construction of the individual units. </w:t>
      </w:r>
    </w:p>
    <w:p w14:paraId="1F74A266" w14:textId="4B33CACC" w:rsidR="005B3969" w:rsidRPr="005B3969" w:rsidRDefault="005B3969" w:rsidP="0021759F">
      <w:pPr>
        <w:spacing w:before="240" w:after="240" w:line="240" w:lineRule="auto"/>
        <w:rPr>
          <w:rFonts w:ascii="Times New Roman" w:hAnsi="Times New Roman" w:cs="Times New Roman"/>
          <w:i/>
          <w:color w:val="000000"/>
          <w:sz w:val="24"/>
          <w:szCs w:val="24"/>
        </w:rPr>
      </w:pPr>
      <w:r w:rsidRPr="00645001">
        <w:rPr>
          <w:rFonts w:ascii="Times New Roman" w:hAnsi="Times New Roman" w:cs="Times New Roman"/>
          <w:i/>
          <w:color w:val="000000"/>
          <w:sz w:val="24"/>
          <w:szCs w:val="24"/>
        </w:rPr>
        <w:t>*Note – The following paragraphs may need to be edited contingent on the agreement with the supporting medical care facilities for the operation of laundry/linens/medical waste/general waste. They may be supported by the facility and their existing service contracts OR operated by the Contractor.</w:t>
      </w:r>
    </w:p>
    <w:p w14:paraId="7842BC65" w14:textId="1CF7D54B" w:rsidR="0021759F" w:rsidRDefault="005B3969"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21759F">
        <w:rPr>
          <w:rFonts w:ascii="Times New Roman" w:hAnsi="Times New Roman" w:cs="Times New Roman"/>
          <w:color w:val="000000"/>
          <w:sz w:val="24"/>
          <w:szCs w:val="24"/>
        </w:rPr>
        <w:t xml:space="preserve">Temporary/Portable Laundry: The Contractor shall provide and install temporary/portable laundry facilities to be located inside the space in close proximity to the patient areas. Laundry facilities shall include automatic washer &amp; dryer (separate or two-in-one style units) and be able to service </w:t>
      </w:r>
      <w:r w:rsidR="00934095">
        <w:rPr>
          <w:rFonts w:ascii="Times New Roman" w:hAnsi="Times New Roman" w:cs="Times New Roman"/>
          <w:color w:val="000000"/>
          <w:sz w:val="24"/>
          <w:szCs w:val="24"/>
        </w:rPr>
        <w:t>2</w:t>
      </w:r>
      <w:r w:rsidR="0021759F">
        <w:rPr>
          <w:rFonts w:ascii="Times New Roman" w:hAnsi="Times New Roman" w:cs="Times New Roman"/>
          <w:color w:val="000000"/>
          <w:sz w:val="24"/>
          <w:szCs w:val="24"/>
        </w:rPr>
        <w:t xml:space="preserve"> sets of clothes </w:t>
      </w:r>
      <w:r w:rsidR="00934095">
        <w:rPr>
          <w:rFonts w:ascii="Times New Roman" w:hAnsi="Times New Roman" w:cs="Times New Roman"/>
          <w:color w:val="000000"/>
          <w:sz w:val="24"/>
          <w:szCs w:val="24"/>
        </w:rPr>
        <w:t>per day</w:t>
      </w:r>
      <w:r w:rsidR="0021759F">
        <w:rPr>
          <w:rFonts w:ascii="Times New Roman" w:hAnsi="Times New Roman" w:cs="Times New Roman"/>
          <w:color w:val="000000"/>
          <w:sz w:val="24"/>
          <w:szCs w:val="24"/>
        </w:rPr>
        <w:t xml:space="preserve"> for all patients and caregivers. Water &amp; </w:t>
      </w:r>
      <w:r w:rsidR="00934095">
        <w:rPr>
          <w:rFonts w:ascii="Times New Roman" w:hAnsi="Times New Roman" w:cs="Times New Roman"/>
          <w:color w:val="000000"/>
          <w:sz w:val="24"/>
          <w:szCs w:val="24"/>
        </w:rPr>
        <w:t>wastewater</w:t>
      </w:r>
      <w:r w:rsidR="0021759F">
        <w:rPr>
          <w:rFonts w:ascii="Times New Roman" w:hAnsi="Times New Roman" w:cs="Times New Roman"/>
          <w:color w:val="000000"/>
          <w:sz w:val="24"/>
          <w:szCs w:val="24"/>
        </w:rPr>
        <w:t xml:space="preserve"> shall be tied into the facility’s existing potable and sewer utilities where practicable. If not practicable, the Contractor shall provide services for potable water provision and wastewater disposal as necessary to allow for full functionally as described above. </w:t>
      </w:r>
    </w:p>
    <w:p w14:paraId="15825284" w14:textId="7469900A" w:rsidR="0021759F" w:rsidRDefault="0021759F"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Soiled Linen Storage: The Contractor shall provide/install temporary/portable soiled linen storage to be located inside the space in close proximity to the patient areas. </w:t>
      </w:r>
    </w:p>
    <w:p w14:paraId="10C7BB4F" w14:textId="565C1AEC"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Medical Gas (Med Gas): The Contractor shall provide, install, and supply temporary medical gas storage and use facilities to support the patient areas. Temporary/portable structure shall be fabricated from non-combustible materials and conform to all applicable local/state/federal transportation and utilization criteria and laws. Medical gases required for this </w:t>
      </w:r>
      <w:r w:rsidR="00FA7066">
        <w:rPr>
          <w:rFonts w:ascii="Times New Roman" w:hAnsi="Times New Roman" w:cs="Times New Roman"/>
          <w:color w:val="000000"/>
          <w:sz w:val="24"/>
          <w:szCs w:val="24"/>
        </w:rPr>
        <w:t>ACS</w:t>
      </w:r>
      <w:r>
        <w:rPr>
          <w:rFonts w:ascii="Times New Roman" w:hAnsi="Times New Roman" w:cs="Times New Roman"/>
          <w:color w:val="000000"/>
          <w:sz w:val="24"/>
          <w:szCs w:val="24"/>
        </w:rPr>
        <w:t xml:space="preserve"> will be: O</w:t>
      </w:r>
      <w:r>
        <w:rPr>
          <w:rFonts w:ascii="Times New Roman" w:hAnsi="Times New Roman" w:cs="Times New Roman"/>
          <w:color w:val="000000"/>
          <w:sz w:val="24"/>
          <w:szCs w:val="24"/>
          <w:vertAlign w:val="subscript"/>
        </w:rPr>
        <w:t>2</w:t>
      </w:r>
      <w:r>
        <w:rPr>
          <w:rFonts w:ascii="Times New Roman" w:hAnsi="Times New Roman" w:cs="Times New Roman"/>
          <w:color w:val="000000"/>
          <w:sz w:val="24"/>
          <w:szCs w:val="24"/>
        </w:rPr>
        <w:t xml:space="preserve">. </w:t>
      </w:r>
    </w:p>
    <w:p w14:paraId="58AD6712" w14:textId="1B933B02"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Ice Machines: The Contractor shall provide, install, maintain, and supply temporary/portable ice machines in order to provide ice at a rate of 5 </w:t>
      </w:r>
      <w:proofErr w:type="spellStart"/>
      <w:r>
        <w:rPr>
          <w:rFonts w:ascii="Times New Roman" w:hAnsi="Times New Roman" w:cs="Times New Roman"/>
          <w:color w:val="000000"/>
          <w:sz w:val="24"/>
          <w:szCs w:val="24"/>
        </w:rPr>
        <w:t>lbs</w:t>
      </w:r>
      <w:proofErr w:type="spellEnd"/>
      <w:r>
        <w:rPr>
          <w:rFonts w:ascii="Times New Roman" w:hAnsi="Times New Roman" w:cs="Times New Roman"/>
          <w:color w:val="000000"/>
          <w:sz w:val="24"/>
          <w:szCs w:val="24"/>
        </w:rPr>
        <w:t xml:space="preserve">/day per patient, not to exceed 3,100 </w:t>
      </w:r>
      <w:proofErr w:type="spellStart"/>
      <w:r>
        <w:rPr>
          <w:rFonts w:ascii="Times New Roman" w:hAnsi="Times New Roman" w:cs="Times New Roman"/>
          <w:color w:val="000000"/>
          <w:sz w:val="24"/>
          <w:szCs w:val="24"/>
        </w:rPr>
        <w:t>lbs</w:t>
      </w:r>
      <w:proofErr w:type="spellEnd"/>
      <w:r>
        <w:rPr>
          <w:rFonts w:ascii="Times New Roman" w:hAnsi="Times New Roman" w:cs="Times New Roman"/>
          <w:color w:val="000000"/>
          <w:sz w:val="24"/>
          <w:szCs w:val="24"/>
        </w:rPr>
        <w:t xml:space="preserve">/day. The Contractor shall tie the temporary/portable ice machine into the facility potable water utility where practicable. If not practicable, the Contractor shall supply the ice machine with potable water in order to fulfill the requirements above. </w:t>
      </w:r>
    </w:p>
    <w:p w14:paraId="3C3DA0D2" w14:textId="5B529008" w:rsidR="007064B0" w:rsidRDefault="007064B0" w:rsidP="0021759F">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Temporary/Portable Medical Waste: The Contractor shall provide, install, and maintain temporary/portable medical waste facilities for the collection, storage, and removal of medical waste generated by this </w:t>
      </w:r>
      <w:r w:rsidR="00FA7066">
        <w:rPr>
          <w:rFonts w:ascii="Times New Roman" w:hAnsi="Times New Roman" w:cs="Times New Roman"/>
          <w:color w:val="000000"/>
          <w:sz w:val="24"/>
          <w:szCs w:val="24"/>
        </w:rPr>
        <w:t>ACS</w:t>
      </w:r>
      <w:r>
        <w:rPr>
          <w:rFonts w:ascii="Times New Roman" w:hAnsi="Times New Roman" w:cs="Times New Roman"/>
          <w:color w:val="000000"/>
          <w:sz w:val="24"/>
          <w:szCs w:val="24"/>
        </w:rPr>
        <w:t xml:space="preserve">. </w:t>
      </w:r>
    </w:p>
    <w:p w14:paraId="25C7EC38" w14:textId="2178EBA9" w:rsidR="007064B0" w:rsidRPr="007064B0" w:rsidRDefault="007064B0" w:rsidP="007F062A">
      <w:pPr>
        <w:spacing w:before="240" w:after="2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Temporary/Portable General Waste: The Contractor shall provide, install, and maintain general waste facilities for the collection, storage, and removal of all gener</w:t>
      </w:r>
      <w:r w:rsidR="005B3969">
        <w:rPr>
          <w:rFonts w:ascii="Times New Roman" w:hAnsi="Times New Roman" w:cs="Times New Roman"/>
          <w:color w:val="000000"/>
          <w:sz w:val="24"/>
          <w:szCs w:val="24"/>
        </w:rPr>
        <w:t xml:space="preserve">al waste generated by this </w:t>
      </w:r>
      <w:r w:rsidR="00FA7066">
        <w:rPr>
          <w:rFonts w:ascii="Times New Roman" w:hAnsi="Times New Roman" w:cs="Times New Roman"/>
          <w:color w:val="000000"/>
          <w:sz w:val="24"/>
          <w:szCs w:val="24"/>
        </w:rPr>
        <w:t>ACS</w:t>
      </w:r>
      <w:r w:rsidR="005B3969">
        <w:rPr>
          <w:rFonts w:ascii="Times New Roman" w:hAnsi="Times New Roman" w:cs="Times New Roman"/>
          <w:color w:val="000000"/>
          <w:sz w:val="24"/>
          <w:szCs w:val="24"/>
        </w:rPr>
        <w:t>.]</w:t>
      </w:r>
    </w:p>
    <w:p w14:paraId="00000088" w14:textId="600E2187" w:rsidR="001C1FF8" w:rsidRDefault="007064B0" w:rsidP="007F062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temporary/portable facilities listed above can be, but are not limited to, prefabricated units (“off the shelf”), </w:t>
      </w:r>
      <w:r w:rsidR="00AC629D">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conex</w:t>
      </w:r>
      <w:proofErr w:type="spellEnd"/>
      <w:r w:rsidR="00AC62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-type units converted for the uses required above, custom-build units for the applications required above, or a combination thereof. The units </w:t>
      </w:r>
      <w:r w:rsidR="00AC629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fire-rated and comprised of sturdy, non-combustible, washable, materials that can</w:t>
      </w:r>
      <w:r w:rsidR="00AC629D">
        <w:rPr>
          <w:rFonts w:ascii="Times New Roman" w:eastAsia="Times New Roman" w:hAnsi="Times New Roman" w:cs="Times New Roman"/>
          <w:sz w:val="24"/>
          <w:szCs w:val="24"/>
        </w:rPr>
        <w:t xml:space="preserve"> be maintained and disinfected.</w:t>
      </w:r>
    </w:p>
    <w:p w14:paraId="2D24B2DC" w14:textId="2596C733" w:rsidR="00AC629D" w:rsidRDefault="00AC629D" w:rsidP="007F062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Nurse’s Stations: The Contractor shall provide, install, and maintain centralized nurse’s stations that can be fully equipped (by others) to accept all required equipment and materials for full-functionality of a typical primary-care facility Nurses Station.</w:t>
      </w:r>
    </w:p>
    <w:p w14:paraId="60A035D2" w14:textId="780664E0" w:rsidR="00E73CBF" w:rsidRDefault="00D06F7D" w:rsidP="00E73CB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3.0 </w:t>
      </w:r>
      <w:r w:rsidR="00BE631D">
        <w:rPr>
          <w:rFonts w:ascii="Times New Roman" w:eastAsia="Times New Roman" w:hAnsi="Times New Roman" w:cs="Times New Roman"/>
          <w:b/>
          <w:sz w:val="24"/>
          <w:szCs w:val="24"/>
        </w:rPr>
        <w:t>Architectural</w:t>
      </w:r>
    </w:p>
    <w:p w14:paraId="45F7D70F" w14:textId="27368E4B" w:rsidR="00AC629D" w:rsidRPr="00AC629D" w:rsidRDefault="00AC629D" w:rsidP="00AC629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prior to mobilization and execution of the facilities and units described above, place rubber, sheet vinyl, or other acceptable material that has the ability to be seamless (welded seams or other method of achievement) as the flooring for the entire space, including </w:t>
      </w:r>
      <w:r>
        <w:rPr>
          <w:rFonts w:ascii="Times New Roman" w:eastAsia="Times New Roman" w:hAnsi="Times New Roman" w:cs="Times New Roman"/>
          <w:sz w:val="24"/>
          <w:szCs w:val="24"/>
        </w:rPr>
        <w:lastRenderedPageBreak/>
        <w:t xml:space="preserve">temporary/portable support facilities. The proposed flooring material shall be washable and </w:t>
      </w:r>
      <w:r w:rsidR="00895E4E">
        <w:rPr>
          <w:rFonts w:ascii="Times New Roman" w:eastAsia="Times New Roman" w:hAnsi="Times New Roman" w:cs="Times New Roman"/>
          <w:sz w:val="24"/>
          <w:szCs w:val="24"/>
        </w:rPr>
        <w:t>cleanable</w:t>
      </w:r>
      <w:r>
        <w:rPr>
          <w:rFonts w:ascii="Times New Roman" w:eastAsia="Times New Roman" w:hAnsi="Times New Roman" w:cs="Times New Roman"/>
          <w:sz w:val="24"/>
          <w:szCs w:val="24"/>
        </w:rPr>
        <w:t xml:space="preserve"> while maintaining a safe, non-slip surface. </w:t>
      </w:r>
    </w:p>
    <w:p w14:paraId="04F2C02F" w14:textId="2A761E96" w:rsidR="00295954" w:rsidRPr="00AC629D" w:rsidRDefault="00404514" w:rsidP="00AC629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provide</w:t>
      </w:r>
      <w:r w:rsidR="00BE631D">
        <w:rPr>
          <w:sz w:val="24"/>
          <w:szCs w:val="24"/>
        </w:rPr>
        <w:t xml:space="preserve"> </w:t>
      </w:r>
      <w:r w:rsidR="00DC0EDF">
        <w:rPr>
          <w:rFonts w:ascii="Times New Roman" w:eastAsia="Times New Roman" w:hAnsi="Times New Roman" w:cs="Times New Roman"/>
          <w:sz w:val="24"/>
          <w:szCs w:val="24"/>
        </w:rPr>
        <w:t xml:space="preserve">a </w:t>
      </w:r>
      <w:r w:rsidR="00BE631D">
        <w:rPr>
          <w:rFonts w:ascii="Times New Roman" w:eastAsia="Times New Roman" w:hAnsi="Times New Roman" w:cs="Times New Roman"/>
          <w:sz w:val="24"/>
          <w:szCs w:val="24"/>
        </w:rPr>
        <w:t xml:space="preserve">patient </w:t>
      </w:r>
      <w:r w:rsidR="00DC0EDF">
        <w:rPr>
          <w:rFonts w:ascii="Times New Roman" w:eastAsia="Times New Roman" w:hAnsi="Times New Roman" w:cs="Times New Roman"/>
          <w:sz w:val="24"/>
          <w:szCs w:val="24"/>
        </w:rPr>
        <w:t>area that conforms to life safety</w:t>
      </w:r>
      <w:r w:rsidR="00BE631D">
        <w:rPr>
          <w:rFonts w:ascii="Times New Roman" w:eastAsia="Times New Roman" w:hAnsi="Times New Roman" w:cs="Times New Roman"/>
          <w:sz w:val="24"/>
          <w:szCs w:val="24"/>
        </w:rPr>
        <w:t xml:space="preserve"> criteria.</w:t>
      </w:r>
      <w:r w:rsidR="00E73CBF">
        <w:rPr>
          <w:sz w:val="24"/>
          <w:szCs w:val="24"/>
        </w:rPr>
        <w:t xml:space="preserve"> </w:t>
      </w:r>
      <w:r w:rsidR="00BE631D">
        <w:rPr>
          <w:rFonts w:ascii="Times New Roman" w:eastAsia="Times New Roman" w:hAnsi="Times New Roman" w:cs="Times New Roman"/>
          <w:sz w:val="24"/>
          <w:szCs w:val="24"/>
        </w:rPr>
        <w:t xml:space="preserve">Arrangement of Patient care </w:t>
      </w:r>
      <w:r w:rsidR="00E73CBF">
        <w:rPr>
          <w:rFonts w:ascii="Times New Roman" w:eastAsia="Times New Roman" w:hAnsi="Times New Roman" w:cs="Times New Roman"/>
          <w:sz w:val="24"/>
          <w:szCs w:val="24"/>
        </w:rPr>
        <w:t>s</w:t>
      </w:r>
      <w:r w:rsidR="00DC0EDF">
        <w:rPr>
          <w:rFonts w:ascii="Times New Roman" w:eastAsia="Times New Roman" w:hAnsi="Times New Roman" w:cs="Times New Roman"/>
          <w:sz w:val="24"/>
          <w:szCs w:val="24"/>
        </w:rPr>
        <w:t>hall be such that each patient area</w:t>
      </w:r>
      <w:r w:rsidR="00E73CBF">
        <w:rPr>
          <w:rFonts w:ascii="Times New Roman" w:eastAsia="Times New Roman" w:hAnsi="Times New Roman" w:cs="Times New Roman"/>
          <w:sz w:val="24"/>
          <w:szCs w:val="24"/>
        </w:rPr>
        <w:t xml:space="preserve"> maintains full visibility to a nurse’s station. This could be, but is not limited to, a layout where there is a centralized nurse’s station surrounded on three sizes by patient isolation units on three sides to form a patient “block.” The Contractor shall propose a layout that maximizes patient density while maintain ingress/egress requirements, life safety code requirements, patient access and vis</w:t>
      </w:r>
      <w:r w:rsidR="00572CA2">
        <w:rPr>
          <w:rFonts w:ascii="Times New Roman" w:eastAsia="Times New Roman" w:hAnsi="Times New Roman" w:cs="Times New Roman"/>
          <w:sz w:val="24"/>
          <w:szCs w:val="24"/>
        </w:rPr>
        <w:t>i</w:t>
      </w:r>
      <w:r w:rsidR="00E73CBF">
        <w:rPr>
          <w:rFonts w:ascii="Times New Roman" w:eastAsia="Times New Roman" w:hAnsi="Times New Roman" w:cs="Times New Roman"/>
          <w:sz w:val="24"/>
          <w:szCs w:val="24"/>
        </w:rPr>
        <w:t>bility requirements, and ensures temporary/portable support facilities can be maintained in close proximity to the patient zone. The m</w:t>
      </w:r>
      <w:r w:rsidR="00BE631D">
        <w:rPr>
          <w:rFonts w:ascii="Times New Roman" w:eastAsia="Times New Roman" w:hAnsi="Times New Roman" w:cs="Times New Roman"/>
          <w:sz w:val="24"/>
          <w:szCs w:val="24"/>
        </w:rPr>
        <w:t>inimum co</w:t>
      </w:r>
      <w:r w:rsidR="00DC0EDF">
        <w:rPr>
          <w:rFonts w:ascii="Times New Roman" w:eastAsia="Times New Roman" w:hAnsi="Times New Roman" w:cs="Times New Roman"/>
          <w:sz w:val="24"/>
          <w:szCs w:val="24"/>
        </w:rPr>
        <w:t>rridor/walkway widths shall be 4</w:t>
      </w:r>
      <w:r w:rsidR="00BE631D">
        <w:rPr>
          <w:rFonts w:ascii="Times New Roman" w:eastAsia="Times New Roman" w:hAnsi="Times New Roman" w:cs="Times New Roman"/>
          <w:sz w:val="24"/>
          <w:szCs w:val="24"/>
        </w:rPr>
        <w:t xml:space="preserve"> feet. These patient care modules can be aligned/ stacked/ arranged in rows or larger groupings to create multiple and larger capacity patient care.  Cluster or grouped </w:t>
      </w:r>
      <w:r w:rsidR="00DC0EDF">
        <w:rPr>
          <w:rFonts w:ascii="Times New Roman" w:eastAsia="Times New Roman" w:hAnsi="Times New Roman" w:cs="Times New Roman"/>
          <w:sz w:val="24"/>
          <w:szCs w:val="24"/>
        </w:rPr>
        <w:t>areas</w:t>
      </w:r>
      <w:r w:rsidR="00BE631D">
        <w:rPr>
          <w:rFonts w:ascii="Times New Roman" w:eastAsia="Times New Roman" w:hAnsi="Times New Roman" w:cs="Times New Roman"/>
          <w:sz w:val="24"/>
          <w:szCs w:val="24"/>
        </w:rPr>
        <w:t xml:space="preserve"> should not exceed standard smoke compartment </w:t>
      </w:r>
      <w:r w:rsidR="00E73CBF">
        <w:rPr>
          <w:rFonts w:ascii="Times New Roman" w:eastAsia="Times New Roman" w:hAnsi="Times New Roman" w:cs="Times New Roman"/>
          <w:sz w:val="24"/>
          <w:szCs w:val="24"/>
        </w:rPr>
        <w:t>sizes per NFPA 101. E</w:t>
      </w:r>
      <w:r w:rsidR="00BE631D">
        <w:rPr>
          <w:rFonts w:ascii="Times New Roman" w:eastAsia="Times New Roman" w:hAnsi="Times New Roman" w:cs="Times New Roman"/>
          <w:sz w:val="24"/>
          <w:szCs w:val="24"/>
        </w:rPr>
        <w:t>ach</w:t>
      </w:r>
      <w:r w:rsidR="00E73CBF">
        <w:rPr>
          <w:rFonts w:ascii="Times New Roman" w:eastAsia="Times New Roman" w:hAnsi="Times New Roman" w:cs="Times New Roman"/>
          <w:sz w:val="24"/>
          <w:szCs w:val="24"/>
        </w:rPr>
        <w:t xml:space="preserve"> patient area or </w:t>
      </w:r>
      <w:r w:rsidR="00AC629D">
        <w:rPr>
          <w:rFonts w:ascii="Times New Roman" w:eastAsia="Times New Roman" w:hAnsi="Times New Roman" w:cs="Times New Roman"/>
          <w:sz w:val="24"/>
          <w:szCs w:val="24"/>
        </w:rPr>
        <w:t>“</w:t>
      </w:r>
      <w:r w:rsidR="00E73CBF">
        <w:rPr>
          <w:rFonts w:ascii="Times New Roman" w:eastAsia="Times New Roman" w:hAnsi="Times New Roman" w:cs="Times New Roman"/>
          <w:sz w:val="24"/>
          <w:szCs w:val="24"/>
        </w:rPr>
        <w:t xml:space="preserve">block” shall contain </w:t>
      </w:r>
      <w:r w:rsidR="00BE631D">
        <w:rPr>
          <w:rFonts w:ascii="Times New Roman" w:eastAsia="Times New Roman" w:hAnsi="Times New Roman" w:cs="Times New Roman"/>
          <w:sz w:val="24"/>
          <w:szCs w:val="24"/>
        </w:rPr>
        <w:t>beds, storage/supplies, equipment and circulation</w:t>
      </w:r>
      <w:r w:rsidR="00E73CBF">
        <w:rPr>
          <w:rFonts w:ascii="Times New Roman" w:eastAsia="Times New Roman" w:hAnsi="Times New Roman" w:cs="Times New Roman"/>
          <w:sz w:val="24"/>
          <w:szCs w:val="24"/>
        </w:rPr>
        <w:t xml:space="preserve"> </w:t>
      </w:r>
      <w:r w:rsidR="00BE631D">
        <w:rPr>
          <w:rFonts w:ascii="Times New Roman" w:eastAsia="Times New Roman" w:hAnsi="Times New Roman" w:cs="Times New Roman"/>
          <w:sz w:val="24"/>
          <w:szCs w:val="24"/>
        </w:rPr>
        <w:t>storage/supplies – carts, equipment, han</w:t>
      </w:r>
      <w:r w:rsidR="00AC629D">
        <w:rPr>
          <w:rFonts w:ascii="Times New Roman" w:eastAsia="Times New Roman" w:hAnsi="Times New Roman" w:cs="Times New Roman"/>
          <w:sz w:val="24"/>
          <w:szCs w:val="24"/>
        </w:rPr>
        <w:t>d</w:t>
      </w:r>
      <w:r w:rsidR="00572CA2">
        <w:rPr>
          <w:rFonts w:ascii="Times New Roman" w:eastAsia="Times New Roman" w:hAnsi="Times New Roman" w:cs="Times New Roman"/>
          <w:sz w:val="24"/>
          <w:szCs w:val="24"/>
        </w:rPr>
        <w:t>-</w:t>
      </w:r>
      <w:r w:rsidR="00AC629D">
        <w:rPr>
          <w:rFonts w:ascii="Times New Roman" w:eastAsia="Times New Roman" w:hAnsi="Times New Roman" w:cs="Times New Roman"/>
          <w:sz w:val="24"/>
          <w:szCs w:val="24"/>
        </w:rPr>
        <w:t xml:space="preserve">washing station and staff work. </w:t>
      </w:r>
    </w:p>
    <w:p w14:paraId="6A4F534F" w14:textId="2858E342" w:rsidR="00AC629D" w:rsidRDefault="00D06F7D" w:rsidP="00AC629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4.0 </w:t>
      </w:r>
      <w:r w:rsidR="00BE631D">
        <w:rPr>
          <w:rFonts w:ascii="Times New Roman" w:eastAsia="Times New Roman" w:hAnsi="Times New Roman" w:cs="Times New Roman"/>
          <w:b/>
          <w:sz w:val="24"/>
          <w:szCs w:val="24"/>
        </w:rPr>
        <w:t>Mechanical</w:t>
      </w:r>
    </w:p>
    <w:p w14:paraId="000000E1" w14:textId="26650917" w:rsidR="001C1FF8" w:rsidRPr="007F062A" w:rsidRDefault="00AC629D" w:rsidP="00DC0EDF">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w:t>
      </w:r>
      <w:r w:rsidR="00DC0EDF">
        <w:rPr>
          <w:rFonts w:ascii="Times New Roman" w:eastAsia="Times New Roman" w:hAnsi="Times New Roman" w:cs="Times New Roman"/>
          <w:sz w:val="24"/>
          <w:szCs w:val="24"/>
        </w:rPr>
        <w:t xml:space="preserve">validate and, if necessary, </w:t>
      </w:r>
      <w:r>
        <w:rPr>
          <w:rFonts w:ascii="Times New Roman" w:eastAsia="Times New Roman" w:hAnsi="Times New Roman" w:cs="Times New Roman"/>
          <w:sz w:val="24"/>
          <w:szCs w:val="24"/>
        </w:rPr>
        <w:t>adjust, test, and balance the e</w:t>
      </w:r>
      <w:r w:rsidR="00DC0EDF">
        <w:rPr>
          <w:rFonts w:ascii="Times New Roman" w:eastAsia="Times New Roman" w:hAnsi="Times New Roman" w:cs="Times New Roman"/>
          <w:sz w:val="24"/>
          <w:szCs w:val="24"/>
        </w:rPr>
        <w:t>xisting facility HVAC systems to ensure patient comfort considering the number of patients and caregivers in the facility</w:t>
      </w:r>
      <w:r w:rsidR="00BE63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shall be performed by qualified HVAC specialist and a certified and accredited TAB specialist. The Contractor shall p</w:t>
      </w:r>
      <w:r w:rsidR="00BE631D">
        <w:rPr>
          <w:rFonts w:ascii="Times New Roman" w:eastAsia="Times New Roman" w:hAnsi="Times New Roman" w:cs="Times New Roman"/>
          <w:sz w:val="24"/>
          <w:szCs w:val="24"/>
        </w:rPr>
        <w:t xml:space="preserve">rovide mechanical exhaust </w:t>
      </w:r>
      <w:r w:rsidR="007F062A">
        <w:rPr>
          <w:rFonts w:ascii="Times New Roman" w:eastAsia="Times New Roman" w:hAnsi="Times New Roman" w:cs="Times New Roman"/>
          <w:sz w:val="24"/>
          <w:szCs w:val="24"/>
        </w:rPr>
        <w:t xml:space="preserve">in order </w:t>
      </w:r>
      <w:r w:rsidR="00BE631D">
        <w:rPr>
          <w:rFonts w:ascii="Times New Roman" w:eastAsia="Times New Roman" w:hAnsi="Times New Roman" w:cs="Times New Roman"/>
          <w:sz w:val="24"/>
          <w:szCs w:val="24"/>
        </w:rPr>
        <w:t>to route any shower</w:t>
      </w:r>
      <w:r>
        <w:rPr>
          <w:rFonts w:ascii="Times New Roman" w:eastAsia="Times New Roman" w:hAnsi="Times New Roman" w:cs="Times New Roman"/>
          <w:sz w:val="24"/>
          <w:szCs w:val="24"/>
        </w:rPr>
        <w:t>, toiler, and laundry, and other applicable temporary/portable support facility</w:t>
      </w:r>
      <w:r w:rsidR="00BE631D">
        <w:rPr>
          <w:rFonts w:ascii="Times New Roman" w:eastAsia="Times New Roman" w:hAnsi="Times New Roman" w:cs="Times New Roman"/>
          <w:sz w:val="24"/>
          <w:szCs w:val="24"/>
        </w:rPr>
        <w:t xml:space="preserve"> exhaust to the exterior or exhaust system.  </w:t>
      </w:r>
    </w:p>
    <w:p w14:paraId="6F2F8461" w14:textId="75131472" w:rsidR="007F062A" w:rsidRDefault="00D06F7D" w:rsidP="007F062A">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5.0 </w:t>
      </w:r>
      <w:r w:rsidR="00BE631D">
        <w:rPr>
          <w:rFonts w:ascii="Times New Roman" w:eastAsia="Times New Roman" w:hAnsi="Times New Roman" w:cs="Times New Roman"/>
          <w:b/>
          <w:sz w:val="24"/>
          <w:szCs w:val="24"/>
        </w:rPr>
        <w:t>Electrical</w:t>
      </w:r>
    </w:p>
    <w:p w14:paraId="22AAEF3A" w14:textId="7B11C5E7" w:rsidR="007F062A" w:rsidRDefault="007F062A"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 an emergency</w:t>
      </w:r>
      <w:r w:rsidR="00BE631D">
        <w:rPr>
          <w:rFonts w:ascii="Times New Roman" w:eastAsia="Times New Roman" w:hAnsi="Times New Roman" w:cs="Times New Roman"/>
          <w:sz w:val="24"/>
          <w:szCs w:val="24"/>
        </w:rPr>
        <w:t xml:space="preserve"> generator on </w:t>
      </w:r>
      <w:r>
        <w:rPr>
          <w:rFonts w:ascii="Times New Roman" w:eastAsia="Times New Roman" w:hAnsi="Times New Roman" w:cs="Times New Roman"/>
          <w:sz w:val="24"/>
          <w:szCs w:val="24"/>
        </w:rPr>
        <w:t xml:space="preserve">a </w:t>
      </w:r>
      <w:r w:rsidR="00BE631D">
        <w:rPr>
          <w:rFonts w:ascii="Times New Roman" w:eastAsia="Times New Roman" w:hAnsi="Times New Roman" w:cs="Times New Roman"/>
          <w:sz w:val="24"/>
          <w:szCs w:val="24"/>
        </w:rPr>
        <w:t>flatbed or on pad with skid mount</w:t>
      </w:r>
      <w:r>
        <w:rPr>
          <w:rFonts w:ascii="Times New Roman" w:eastAsia="Times New Roman" w:hAnsi="Times New Roman" w:cs="Times New Roman"/>
          <w:sz w:val="24"/>
          <w:szCs w:val="24"/>
        </w:rPr>
        <w:t>ed</w:t>
      </w:r>
      <w:r w:rsidR="00BE631D">
        <w:rPr>
          <w:rFonts w:ascii="Times New Roman" w:eastAsia="Times New Roman" w:hAnsi="Times New Roman" w:cs="Times New Roman"/>
          <w:sz w:val="24"/>
          <w:szCs w:val="24"/>
        </w:rPr>
        <w:t xml:space="preserve"> tank.  Provide fuel supply, depending on the interv</w:t>
      </w:r>
      <w:r>
        <w:rPr>
          <w:rFonts w:ascii="Times New Roman" w:eastAsia="Times New Roman" w:hAnsi="Times New Roman" w:cs="Times New Roman"/>
          <w:sz w:val="24"/>
          <w:szCs w:val="24"/>
        </w:rPr>
        <w:t>al in which it can be refueled</w:t>
      </w:r>
      <w:r w:rsidR="00C10745">
        <w:rPr>
          <w:rFonts w:ascii="Times New Roman" w:eastAsia="Times New Roman" w:hAnsi="Times New Roman" w:cs="Times New Roman"/>
          <w:sz w:val="24"/>
          <w:szCs w:val="24"/>
        </w:rPr>
        <w:t xml:space="preserve"> in order to maintain continuous operation</w:t>
      </w:r>
      <w:r>
        <w:rPr>
          <w:rFonts w:ascii="Times New Roman" w:eastAsia="Times New Roman" w:hAnsi="Times New Roman" w:cs="Times New Roman"/>
          <w:sz w:val="24"/>
          <w:szCs w:val="24"/>
        </w:rPr>
        <w:t>. The Contractor shall</w:t>
      </w:r>
      <w:r w:rsidR="00BE63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BE631D">
        <w:rPr>
          <w:rFonts w:ascii="Times New Roman" w:eastAsia="Times New Roman" w:hAnsi="Times New Roman" w:cs="Times New Roman"/>
          <w:sz w:val="24"/>
          <w:szCs w:val="24"/>
        </w:rPr>
        <w:t>rovide exterior switch board</w:t>
      </w:r>
      <w:r>
        <w:rPr>
          <w:rFonts w:ascii="Times New Roman" w:eastAsia="Times New Roman" w:hAnsi="Times New Roman" w:cs="Times New Roman"/>
          <w:sz w:val="24"/>
          <w:szCs w:val="24"/>
        </w:rPr>
        <w:t>(s)</w:t>
      </w:r>
      <w:r w:rsidR="00BE631D">
        <w:rPr>
          <w:rFonts w:ascii="Times New Roman" w:eastAsia="Times New Roman" w:hAnsi="Times New Roman" w:cs="Times New Roman"/>
          <w:sz w:val="24"/>
          <w:szCs w:val="24"/>
        </w:rPr>
        <w:t xml:space="preserve"> with automatic transfer switch; and connect to emergency power supply from generator and normal power supply from building system.</w:t>
      </w:r>
      <w:r>
        <w:rPr>
          <w:rFonts w:ascii="Times New Roman" w:eastAsia="Times New Roman" w:hAnsi="Times New Roman" w:cs="Times New Roman"/>
          <w:sz w:val="24"/>
          <w:szCs w:val="24"/>
        </w:rPr>
        <w:t xml:space="preserve"> The Contractor shall provide, i</w:t>
      </w:r>
      <w:r w:rsidR="00BE631D">
        <w:rPr>
          <w:rFonts w:ascii="Times New Roman" w:eastAsia="Times New Roman" w:hAnsi="Times New Roman" w:cs="Times New Roman"/>
          <w:sz w:val="24"/>
          <w:szCs w:val="24"/>
        </w:rPr>
        <w:t>nstall</w:t>
      </w:r>
      <w:r>
        <w:rPr>
          <w:rFonts w:ascii="Times New Roman" w:eastAsia="Times New Roman" w:hAnsi="Times New Roman" w:cs="Times New Roman"/>
          <w:sz w:val="24"/>
          <w:szCs w:val="24"/>
        </w:rPr>
        <w:t>, and maintain the temporary</w:t>
      </w:r>
      <w:r w:rsidR="00BE631D">
        <w:rPr>
          <w:rFonts w:ascii="Times New Roman" w:eastAsia="Times New Roman" w:hAnsi="Times New Roman" w:cs="Times New Roman"/>
          <w:sz w:val="24"/>
          <w:szCs w:val="24"/>
        </w:rPr>
        <w:t xml:space="preserve"> electrical system under NFPA 70 article 590, Temporary Installations.  Configure </w:t>
      </w:r>
      <w:r>
        <w:rPr>
          <w:rFonts w:ascii="Times New Roman" w:eastAsia="Times New Roman" w:hAnsi="Times New Roman" w:cs="Times New Roman"/>
          <w:sz w:val="24"/>
          <w:szCs w:val="24"/>
        </w:rPr>
        <w:t xml:space="preserve">the </w:t>
      </w:r>
      <w:r w:rsidR="00BE631D">
        <w:rPr>
          <w:rFonts w:ascii="Times New Roman" w:eastAsia="Times New Roman" w:hAnsi="Times New Roman" w:cs="Times New Roman"/>
          <w:sz w:val="24"/>
          <w:szCs w:val="24"/>
        </w:rPr>
        <w:t>generator as 2nd service, as allowed by NFPA 70 article 230.2A, for “special conditions”.</w:t>
      </w:r>
      <w:r>
        <w:rPr>
          <w:rFonts w:ascii="Times New Roman" w:eastAsia="Times New Roman" w:hAnsi="Times New Roman" w:cs="Times New Roman"/>
          <w:sz w:val="24"/>
          <w:szCs w:val="24"/>
        </w:rPr>
        <w:t xml:space="preserve"> </w:t>
      </w:r>
    </w:p>
    <w:p w14:paraId="785CAD27" w14:textId="236185EE" w:rsidR="00816CB3" w:rsidRDefault="007F062A" w:rsidP="00816CB3">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w:t>
      </w:r>
      <w:r w:rsidR="00BE631D">
        <w:rPr>
          <w:rFonts w:ascii="Times New Roman" w:eastAsia="Times New Roman" w:hAnsi="Times New Roman" w:cs="Times New Roman"/>
          <w:sz w:val="24"/>
          <w:szCs w:val="24"/>
        </w:rPr>
        <w:t xml:space="preserve"> two power distribution panels in each </w:t>
      </w:r>
      <w:r w:rsidR="00572CA2">
        <w:rPr>
          <w:rFonts w:ascii="Times New Roman" w:eastAsia="Times New Roman" w:hAnsi="Times New Roman" w:cs="Times New Roman"/>
          <w:sz w:val="24"/>
          <w:szCs w:val="24"/>
        </w:rPr>
        <w:t>patient area</w:t>
      </w:r>
      <w:r w:rsidR="00BE631D">
        <w:rPr>
          <w:rFonts w:ascii="Times New Roman" w:eastAsia="Times New Roman" w:hAnsi="Times New Roman" w:cs="Times New Roman"/>
          <w:sz w:val="24"/>
          <w:szCs w:val="24"/>
        </w:rPr>
        <w:t xml:space="preserve"> block.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 xml:space="preserve">connected to building normal power, which is the normal branch.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 xml:space="preserve">connected to the second generator switch board, which is the equipment branch.  Panels </w:t>
      </w:r>
      <w:r>
        <w:rPr>
          <w:rFonts w:ascii="Times New Roman" w:eastAsia="Times New Roman" w:hAnsi="Times New Roman" w:cs="Times New Roman"/>
          <w:sz w:val="24"/>
          <w:szCs w:val="24"/>
        </w:rPr>
        <w:t>shall be</w:t>
      </w:r>
      <w:r w:rsidR="00BE631D">
        <w:rPr>
          <w:rFonts w:ascii="Times New Roman" w:eastAsia="Times New Roman" w:hAnsi="Times New Roman" w:cs="Times New Roman"/>
          <w:sz w:val="24"/>
          <w:szCs w:val="24"/>
        </w:rPr>
        <w:t xml:space="preserve"> keyed to limit access.  Provide a connection between ground busses in the two panels serving patient car</w:t>
      </w:r>
      <w:r w:rsidR="00816CB3">
        <w:rPr>
          <w:rFonts w:ascii="Times New Roman" w:eastAsia="Times New Roman" w:hAnsi="Times New Roman" w:cs="Times New Roman"/>
          <w:sz w:val="24"/>
          <w:szCs w:val="24"/>
        </w:rPr>
        <w:t>e areas, as required by NFPA 70.</w:t>
      </w:r>
    </w:p>
    <w:p w14:paraId="63E1749D" w14:textId="77777777" w:rsidR="00816CB3" w:rsidRDefault="00BE631D"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Provide a dedicated circuit using medical grade armored cable from each panel (normal and equipment) to each general care pod.  For NFPA category 3 basic care beds, the equipment branch circuit need not be dedicated and both circuits need not include redundant grounding; therefore other temporary wiring methods may be considered.</w:t>
      </w:r>
    </w:p>
    <w:p w14:paraId="4480C110" w14:textId="77777777" w:rsidR="00816CB3" w:rsidRDefault="00816CB3"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The Contractor shall</w:t>
      </w:r>
      <w:r w:rsidR="00BE631D">
        <w:rPr>
          <w:rFonts w:ascii="Times New Roman" w:eastAsia="Times New Roman" w:hAnsi="Times New Roman" w:cs="Times New Roman"/>
          <w:sz w:val="24"/>
          <w:szCs w:val="24"/>
        </w:rPr>
        <w:t xml:space="preserve"> patient bed “head board”, for mounting receptacles and boxes.  Provide 8 receptacles for each general care bed, 4 connected to normal power and 4 connected to equipment power.  Provide 4 receptacles for each basic care bed and connect to normal power.</w:t>
      </w:r>
    </w:p>
    <w:p w14:paraId="000000EF" w14:textId="27D10C13" w:rsidR="001C1FF8" w:rsidRPr="00816CB3" w:rsidRDefault="00816CB3" w:rsidP="00816CB3">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In patient isolation</w:t>
      </w:r>
      <w:r w:rsidR="00BE631D">
        <w:rPr>
          <w:rFonts w:ascii="Times New Roman" w:eastAsia="Times New Roman" w:hAnsi="Times New Roman" w:cs="Times New Roman"/>
          <w:sz w:val="24"/>
          <w:szCs w:val="24"/>
        </w:rPr>
        <w:t xml:space="preserve"> care pods, provide two </w:t>
      </w:r>
      <w:r w:rsidR="00934095">
        <w:rPr>
          <w:rFonts w:ascii="Times New Roman" w:eastAsia="Times New Roman" w:hAnsi="Times New Roman" w:cs="Times New Roman"/>
          <w:sz w:val="24"/>
          <w:szCs w:val="24"/>
        </w:rPr>
        <w:t>overhead</w:t>
      </w:r>
      <w:r w:rsidR="00BE631D">
        <w:rPr>
          <w:rFonts w:ascii="Times New Roman" w:eastAsia="Times New Roman" w:hAnsi="Times New Roman" w:cs="Times New Roman"/>
          <w:sz w:val="24"/>
          <w:szCs w:val="24"/>
        </w:rPr>
        <w:t xml:space="preserve"> light fixtures connected to equipment branch.  One </w:t>
      </w:r>
      <w:r>
        <w:rPr>
          <w:rFonts w:ascii="Times New Roman" w:eastAsia="Times New Roman" w:hAnsi="Times New Roman" w:cs="Times New Roman"/>
          <w:sz w:val="24"/>
          <w:szCs w:val="24"/>
        </w:rPr>
        <w:t xml:space="preserve">shall be </w:t>
      </w:r>
      <w:r w:rsidR="00BE631D">
        <w:rPr>
          <w:rFonts w:ascii="Times New Roman" w:eastAsia="Times New Roman" w:hAnsi="Times New Roman" w:cs="Times New Roman"/>
          <w:sz w:val="24"/>
          <w:szCs w:val="24"/>
        </w:rPr>
        <w:t>low level ambient light and one</w:t>
      </w:r>
      <w:r>
        <w:rPr>
          <w:rFonts w:ascii="Times New Roman" w:eastAsia="Times New Roman" w:hAnsi="Times New Roman" w:cs="Times New Roman"/>
          <w:sz w:val="24"/>
          <w:szCs w:val="24"/>
        </w:rPr>
        <w:t xml:space="preserve"> shall be high power examination light. </w:t>
      </w:r>
      <w:r w:rsidR="00BE631D">
        <w:rPr>
          <w:rFonts w:ascii="Times New Roman" w:eastAsia="Times New Roman" w:hAnsi="Times New Roman" w:cs="Times New Roman"/>
          <w:sz w:val="24"/>
          <w:szCs w:val="24"/>
        </w:rPr>
        <w:t>Provide nurse stations with task lights and receptacles circuited to equipment branch.</w:t>
      </w:r>
      <w:r>
        <w:rPr>
          <w:rFonts w:ascii="Times New Roman" w:eastAsia="Times New Roman" w:hAnsi="Times New Roman" w:cs="Times New Roman"/>
          <w:sz w:val="24"/>
          <w:szCs w:val="24"/>
        </w:rPr>
        <w:t xml:space="preserve">  S</w:t>
      </w:r>
      <w:r w:rsidR="00BE631D">
        <w:rPr>
          <w:rFonts w:ascii="Times New Roman" w:eastAsia="Times New Roman" w:hAnsi="Times New Roman" w:cs="Times New Roman"/>
          <w:sz w:val="24"/>
          <w:szCs w:val="24"/>
        </w:rPr>
        <w:t>howers</w:t>
      </w:r>
      <w:r>
        <w:rPr>
          <w:rFonts w:ascii="Times New Roman" w:eastAsia="Times New Roman" w:hAnsi="Times New Roman" w:cs="Times New Roman"/>
          <w:sz w:val="24"/>
          <w:szCs w:val="24"/>
        </w:rPr>
        <w:t xml:space="preserve"> and toilets shall be provided</w:t>
      </w:r>
      <w:r w:rsidR="00BE631D">
        <w:rPr>
          <w:rFonts w:ascii="Times New Roman" w:eastAsia="Times New Roman" w:hAnsi="Times New Roman" w:cs="Times New Roman"/>
          <w:sz w:val="24"/>
          <w:szCs w:val="24"/>
        </w:rPr>
        <w:t xml:space="preserve"> with general illumination connected to normal power and a low level light connected to equipment branch.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temporary/portable facilities and/or containers</w:t>
      </w:r>
      <w:r w:rsidR="00BE631D">
        <w:rPr>
          <w:rFonts w:ascii="Times New Roman" w:eastAsia="Times New Roman" w:hAnsi="Times New Roman" w:cs="Times New Roman"/>
          <w:sz w:val="24"/>
          <w:szCs w:val="24"/>
        </w:rPr>
        <w:t xml:space="preserve"> for soiled utility, storage, etc. get illumination connected to normal power.  </w:t>
      </w:r>
    </w:p>
    <w:p w14:paraId="6D2EA12F" w14:textId="78043F77" w:rsidR="00816CB3" w:rsidRDefault="00D06F7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00BE631D">
        <w:rPr>
          <w:rFonts w:ascii="Times New Roman" w:eastAsia="Times New Roman" w:hAnsi="Times New Roman" w:cs="Times New Roman"/>
          <w:b/>
          <w:sz w:val="24"/>
          <w:szCs w:val="24"/>
        </w:rPr>
        <w:t>Plumbing / Medical Gas</w:t>
      </w:r>
    </w:p>
    <w:p w14:paraId="62DCC274" w14:textId="03D32118" w:rsidR="00816CB3" w:rsidRDefault="00816CB3"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Contractor shall p</w:t>
      </w:r>
      <w:r w:rsidR="00BE631D">
        <w:rPr>
          <w:rFonts w:ascii="Times New Roman" w:eastAsia="Times New Roman" w:hAnsi="Times New Roman" w:cs="Times New Roman"/>
          <w:sz w:val="24"/>
          <w:szCs w:val="24"/>
        </w:rPr>
        <w:t>rovide</w:t>
      </w:r>
      <w:r>
        <w:rPr>
          <w:rFonts w:ascii="Times New Roman" w:eastAsia="Times New Roman" w:hAnsi="Times New Roman" w:cs="Times New Roman"/>
          <w:sz w:val="24"/>
          <w:szCs w:val="24"/>
        </w:rPr>
        <w:t>, install, and maintain</w:t>
      </w:r>
      <w:r w:rsidR="00BE631D">
        <w:rPr>
          <w:rFonts w:ascii="Times New Roman" w:eastAsia="Times New Roman" w:hAnsi="Times New Roman" w:cs="Times New Roman"/>
          <w:sz w:val="24"/>
          <w:szCs w:val="24"/>
        </w:rPr>
        <w:t xml:space="preserve"> water and sanitary services to serve the </w:t>
      </w:r>
      <w:r>
        <w:rPr>
          <w:rFonts w:ascii="Times New Roman" w:eastAsia="Times New Roman" w:hAnsi="Times New Roman" w:cs="Times New Roman"/>
          <w:sz w:val="24"/>
          <w:szCs w:val="24"/>
        </w:rPr>
        <w:t>temporary/portable facilities as required</w:t>
      </w:r>
      <w:r w:rsidR="008A263E">
        <w:rPr>
          <w:rFonts w:ascii="Times New Roman" w:eastAsia="Times New Roman" w:hAnsi="Times New Roman" w:cs="Times New Roman"/>
          <w:sz w:val="24"/>
          <w:szCs w:val="24"/>
        </w:rPr>
        <w:t xml:space="preserve"> and sized in accordance with the International Plumbing Code</w:t>
      </w:r>
      <w:r w:rsidR="00BE631D">
        <w:rPr>
          <w:rFonts w:ascii="Times New Roman" w:eastAsia="Times New Roman" w:hAnsi="Times New Roman" w:cs="Times New Roman"/>
          <w:sz w:val="24"/>
          <w:szCs w:val="24"/>
        </w:rPr>
        <w:t xml:space="preserve">.  Provide piped sanitary vent </w:t>
      </w:r>
      <w:r w:rsidR="00934095">
        <w:rPr>
          <w:rFonts w:ascii="Times New Roman" w:eastAsia="Times New Roman" w:hAnsi="Times New Roman" w:cs="Times New Roman"/>
          <w:sz w:val="24"/>
          <w:szCs w:val="24"/>
        </w:rPr>
        <w:t>tied into existing where feasible</w:t>
      </w:r>
      <w:r w:rsidR="00BE631D">
        <w:rPr>
          <w:rFonts w:ascii="Times New Roman" w:eastAsia="Times New Roman" w:hAnsi="Times New Roman" w:cs="Times New Roman"/>
          <w:sz w:val="24"/>
          <w:szCs w:val="24"/>
        </w:rPr>
        <w:t>.  Provide sanitary collection tanks and lift stations as needed to continuously pump waste</w:t>
      </w:r>
      <w:r w:rsidR="008A263E">
        <w:rPr>
          <w:rFonts w:ascii="Times New Roman" w:eastAsia="Times New Roman" w:hAnsi="Times New Roman" w:cs="Times New Roman"/>
          <w:sz w:val="24"/>
          <w:szCs w:val="24"/>
        </w:rPr>
        <w:t xml:space="preserve"> to a sanitary sewer connection in order to avoid the need for gravity drainage, enabling routes of utilities without obstructing egress areas. </w:t>
      </w:r>
    </w:p>
    <w:p w14:paraId="6F5BB108" w14:textId="26B54B42" w:rsidR="00572CA2" w:rsidRPr="005A62CA" w:rsidRDefault="00BE631D"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Medical gases </w:t>
      </w:r>
      <w:r w:rsidR="00816CB3">
        <w:rPr>
          <w:rFonts w:ascii="Times New Roman" w:eastAsia="Times New Roman" w:hAnsi="Times New Roman" w:cs="Times New Roman"/>
          <w:sz w:val="24"/>
          <w:szCs w:val="24"/>
        </w:rPr>
        <w:t>shall be bottled only</w:t>
      </w:r>
      <w:r>
        <w:rPr>
          <w:rFonts w:ascii="Times New Roman" w:eastAsia="Times New Roman" w:hAnsi="Times New Roman" w:cs="Times New Roman"/>
          <w:sz w:val="24"/>
          <w:szCs w:val="24"/>
        </w:rPr>
        <w:t xml:space="preserve"> stored in hazar</w:t>
      </w:r>
      <w:r w:rsidR="00816CB3">
        <w:rPr>
          <w:rFonts w:ascii="Times New Roman" w:eastAsia="Times New Roman" w:hAnsi="Times New Roman" w:cs="Times New Roman"/>
          <w:sz w:val="24"/>
          <w:szCs w:val="24"/>
        </w:rPr>
        <w:t xml:space="preserve">dous storage areas to be provided by Contractor. </w:t>
      </w:r>
    </w:p>
    <w:p w14:paraId="3A1553A2" w14:textId="5603A15B" w:rsidR="00D06F7D" w:rsidRDefault="00D06F7D" w:rsidP="00D06F7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7.0 </w:t>
      </w:r>
      <w:r w:rsidR="00BE631D">
        <w:rPr>
          <w:rFonts w:ascii="Times New Roman" w:eastAsia="Times New Roman" w:hAnsi="Times New Roman" w:cs="Times New Roman"/>
          <w:b/>
          <w:sz w:val="24"/>
          <w:szCs w:val="24"/>
        </w:rPr>
        <w:t>Fire Protection / Life Safety</w:t>
      </w:r>
    </w:p>
    <w:p w14:paraId="3FE2B011" w14:textId="3FED221E" w:rsidR="00D06F7D" w:rsidRDefault="00572CA2"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For a</w:t>
      </w:r>
      <w:r w:rsidR="00BE631D">
        <w:rPr>
          <w:rFonts w:ascii="Times New Roman" w:eastAsia="Times New Roman" w:hAnsi="Times New Roman" w:cs="Times New Roman"/>
          <w:sz w:val="24"/>
          <w:szCs w:val="24"/>
        </w:rPr>
        <w:t>ll areas</w:t>
      </w:r>
      <w:r w:rsidR="00816CB3">
        <w:rPr>
          <w:rFonts w:ascii="Times New Roman" w:eastAsia="Times New Roman" w:hAnsi="Times New Roman" w:cs="Times New Roman"/>
          <w:sz w:val="24"/>
          <w:szCs w:val="24"/>
        </w:rPr>
        <w:t>, the Contractor shall provide</w:t>
      </w:r>
      <w:r w:rsidR="00A945E2">
        <w:rPr>
          <w:rFonts w:ascii="Times New Roman" w:eastAsia="Times New Roman" w:hAnsi="Times New Roman" w:cs="Times New Roman"/>
          <w:sz w:val="24"/>
          <w:szCs w:val="24"/>
        </w:rPr>
        <w:t>, install,</w:t>
      </w:r>
      <w:r w:rsidR="00D06F7D">
        <w:rPr>
          <w:rFonts w:ascii="Times New Roman" w:eastAsia="Times New Roman" w:hAnsi="Times New Roman" w:cs="Times New Roman"/>
          <w:sz w:val="24"/>
          <w:szCs w:val="24"/>
        </w:rPr>
        <w:t xml:space="preserve"> and maintain</w:t>
      </w:r>
      <w:r w:rsidR="00816CB3">
        <w:rPr>
          <w:rFonts w:ascii="Times New Roman" w:eastAsia="Times New Roman" w:hAnsi="Times New Roman" w:cs="Times New Roman"/>
          <w:sz w:val="24"/>
          <w:szCs w:val="24"/>
        </w:rPr>
        <w:t xml:space="preserve"> the following</w:t>
      </w:r>
      <w:r w:rsidR="00BE631D">
        <w:rPr>
          <w:rFonts w:ascii="Times New Roman" w:eastAsia="Times New Roman" w:hAnsi="Times New Roman" w:cs="Times New Roman"/>
          <w:sz w:val="24"/>
          <w:szCs w:val="24"/>
        </w:rPr>
        <w:t xml:space="preserve">: </w:t>
      </w:r>
    </w:p>
    <w:p w14:paraId="79C3CA20"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Fire extinguishers </w:t>
      </w:r>
      <w:r w:rsidR="00816CB3">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provided in circulation corridors throughout the arena floor area IAW NFPA 10.</w:t>
      </w:r>
    </w:p>
    <w:p w14:paraId="68693784"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Manual fire alarm stations </w:t>
      </w:r>
      <w:r w:rsidR="00816CB3">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extended into the arena floor area and located near nurses stations IAW NFPA 72.</w:t>
      </w:r>
    </w:p>
    <w:p w14:paraId="4B127CBA" w14:textId="63DB484F" w:rsidR="00D06F7D" w:rsidRDefault="00D06F7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Circulation corridors shall</w:t>
      </w:r>
      <w:r w:rsidR="00BE631D">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t>constructed</w:t>
      </w:r>
      <w:r w:rsidR="00BE631D">
        <w:rPr>
          <w:rFonts w:ascii="Times New Roman" w:eastAsia="Times New Roman" w:hAnsi="Times New Roman" w:cs="Times New Roman"/>
          <w:sz w:val="24"/>
          <w:szCs w:val="24"/>
        </w:rPr>
        <w:t xml:space="preserve"> and maintained to allow egress and circulation of patients.  Equipment cannot block or inhibit egress.  Travel distances from </w:t>
      </w:r>
      <w:r>
        <w:rPr>
          <w:rFonts w:ascii="Times New Roman" w:eastAsia="Times New Roman" w:hAnsi="Times New Roman" w:cs="Times New Roman"/>
          <w:sz w:val="24"/>
          <w:szCs w:val="24"/>
        </w:rPr>
        <w:t>patient areas</w:t>
      </w:r>
      <w:r w:rsidR="00BE631D">
        <w:rPr>
          <w:rFonts w:ascii="Times New Roman" w:eastAsia="Times New Roman" w:hAnsi="Times New Roman" w:cs="Times New Roman"/>
          <w:sz w:val="24"/>
          <w:szCs w:val="24"/>
        </w:rPr>
        <w:t xml:space="preserve"> shal</w:t>
      </w:r>
      <w:r w:rsidR="00934095">
        <w:rPr>
          <w:rFonts w:ascii="Times New Roman" w:eastAsia="Times New Roman" w:hAnsi="Times New Roman" w:cs="Times New Roman"/>
          <w:sz w:val="24"/>
          <w:szCs w:val="24"/>
        </w:rPr>
        <w:t xml:space="preserve">l be as minimal as can be achieved in the selected facility. Contractor shall strive for 100 foot maximum allowable travel distance to exits from patient areas. If this is not feasible, the Contractor shall submit the most viable plan to the Government for review. </w:t>
      </w:r>
    </w:p>
    <w:p w14:paraId="723AAF1E" w14:textId="77777777" w:rsidR="00D06F7D" w:rsidRDefault="00BE631D"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less than two exits shall be accessible from </w:t>
      </w:r>
      <w:r w:rsidR="00D06F7D">
        <w:rPr>
          <w:rFonts w:ascii="Times New Roman" w:eastAsia="Times New Roman" w:hAnsi="Times New Roman" w:cs="Times New Roman"/>
          <w:sz w:val="24"/>
          <w:szCs w:val="24"/>
        </w:rPr>
        <w:t>patient areas</w:t>
      </w:r>
      <w:r>
        <w:rPr>
          <w:rFonts w:ascii="Times New Roman" w:eastAsia="Times New Roman" w:hAnsi="Times New Roman" w:cs="Times New Roman"/>
          <w:sz w:val="24"/>
          <w:szCs w:val="24"/>
        </w:rPr>
        <w:t xml:space="preserve">, and egress shall be permitted through adjacent </w:t>
      </w:r>
      <w:r w:rsidR="00D06F7D">
        <w:rPr>
          <w:rFonts w:ascii="Times New Roman" w:eastAsia="Times New Roman" w:hAnsi="Times New Roman" w:cs="Times New Roman"/>
          <w:sz w:val="24"/>
          <w:szCs w:val="24"/>
        </w:rPr>
        <w:t>patient areas spaces</w:t>
      </w:r>
      <w:r>
        <w:rPr>
          <w:rFonts w:ascii="Times New Roman" w:eastAsia="Times New Roman" w:hAnsi="Times New Roman" w:cs="Times New Roman"/>
          <w:sz w:val="24"/>
          <w:szCs w:val="24"/>
        </w:rPr>
        <w:t>, provided that the two required egress paths are arranged so that both do not pass through the same adjacent space</w:t>
      </w:r>
      <w:r w:rsidR="00D06F7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(suite). Two means of egress via circulation corrido</w:t>
      </w:r>
      <w:r w:rsidR="00D06F7D">
        <w:rPr>
          <w:rFonts w:ascii="Times New Roman" w:eastAsia="Times New Roman" w:hAnsi="Times New Roman" w:cs="Times New Roman"/>
          <w:sz w:val="24"/>
          <w:szCs w:val="24"/>
        </w:rPr>
        <w:t xml:space="preserve">r must be provided (unimpeded). </w:t>
      </w:r>
      <w:r>
        <w:rPr>
          <w:rFonts w:ascii="Times New Roman" w:eastAsia="Times New Roman" w:hAnsi="Times New Roman" w:cs="Times New Roman"/>
          <w:sz w:val="24"/>
          <w:szCs w:val="24"/>
        </w:rPr>
        <w:t xml:space="preserve">Marking of means of egress </w:t>
      </w:r>
      <w:r w:rsidR="00D06F7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provided IAW NFPA 101.</w:t>
      </w:r>
      <w:r w:rsidR="00D06F7D">
        <w:rPr>
          <w:rFonts w:ascii="Times New Roman" w:eastAsia="Times New Roman" w:hAnsi="Times New Roman" w:cs="Times New Roman"/>
          <w:b/>
          <w:sz w:val="24"/>
          <w:szCs w:val="24"/>
        </w:rPr>
        <w:t xml:space="preserve"> </w:t>
      </w:r>
      <w:r w:rsidR="00D06F7D">
        <w:rPr>
          <w:rFonts w:ascii="Times New Roman" w:eastAsia="Times New Roman" w:hAnsi="Times New Roman" w:cs="Times New Roman"/>
          <w:sz w:val="24"/>
          <w:szCs w:val="24"/>
        </w:rPr>
        <w:t>Dead ends are prohibited.</w:t>
      </w:r>
    </w:p>
    <w:p w14:paraId="42AE97DD" w14:textId="794924B5"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Nurse’s station shall be arranged to provide a dire</w:t>
      </w:r>
      <w:r w:rsidR="00572CA2">
        <w:rPr>
          <w:rFonts w:ascii="Times New Roman" w:eastAsia="Times New Roman" w:hAnsi="Times New Roman" w:cs="Times New Roman"/>
          <w:sz w:val="24"/>
          <w:szCs w:val="24"/>
        </w:rPr>
        <w:t>ct line of sight of the patient areas</w:t>
      </w:r>
      <w:r>
        <w:rPr>
          <w:rFonts w:ascii="Times New Roman" w:eastAsia="Times New Roman" w:hAnsi="Times New Roman" w:cs="Times New Roman"/>
          <w:sz w:val="24"/>
          <w:szCs w:val="24"/>
        </w:rPr>
        <w:t xml:space="preserve"> and minimize staff travel distances and increase efficiency during code emergencies.  Where direct line of sight cannot be maintained, a 120 </w:t>
      </w:r>
      <w:proofErr w:type="spellStart"/>
      <w:r>
        <w:rPr>
          <w:rFonts w:ascii="Times New Roman" w:eastAsia="Times New Roman" w:hAnsi="Times New Roman" w:cs="Times New Roman"/>
          <w:sz w:val="24"/>
          <w:szCs w:val="24"/>
        </w:rPr>
        <w:t>vac</w:t>
      </w:r>
      <w:proofErr w:type="spellEnd"/>
      <w:r>
        <w:rPr>
          <w:rFonts w:ascii="Times New Roman" w:eastAsia="Times New Roman" w:hAnsi="Times New Roman" w:cs="Times New Roman"/>
          <w:sz w:val="24"/>
          <w:szCs w:val="24"/>
        </w:rPr>
        <w:t xml:space="preserve"> smoke alarms within the tent shall be provided with </w:t>
      </w:r>
      <w:r>
        <w:rPr>
          <w:rFonts w:ascii="Times New Roman" w:eastAsia="Times New Roman" w:hAnsi="Times New Roman" w:cs="Times New Roman"/>
          <w:sz w:val="24"/>
          <w:szCs w:val="24"/>
        </w:rPr>
        <w:lastRenderedPageBreak/>
        <w:t>a remote visual notification appliance located just outside of the tent o</w:t>
      </w:r>
      <w:r w:rsidR="00D06F7D">
        <w:rPr>
          <w:rFonts w:ascii="Times New Roman" w:eastAsia="Times New Roman" w:hAnsi="Times New Roman" w:cs="Times New Roman"/>
          <w:sz w:val="24"/>
          <w:szCs w:val="24"/>
        </w:rPr>
        <w:t>pening for quick identification.</w:t>
      </w:r>
      <w:r>
        <w:rPr>
          <w:rFonts w:ascii="Times New Roman" w:eastAsia="Times New Roman" w:hAnsi="Times New Roman" w:cs="Times New Roman"/>
          <w:sz w:val="24"/>
          <w:szCs w:val="24"/>
        </w:rPr>
        <w:t xml:space="preserve"> All tent fabric shall meet the flame propagation performance</w:t>
      </w:r>
      <w:r w:rsidR="00D06F7D">
        <w:rPr>
          <w:rFonts w:ascii="Times New Roman" w:eastAsia="Times New Roman" w:hAnsi="Times New Roman" w:cs="Times New Roman"/>
          <w:sz w:val="24"/>
          <w:szCs w:val="24"/>
        </w:rPr>
        <w:t xml:space="preserve"> criteria contained in NFPA 701. The Contractor shall provide the m</w:t>
      </w:r>
      <w:r>
        <w:rPr>
          <w:rFonts w:ascii="Times New Roman" w:eastAsia="Times New Roman" w:hAnsi="Times New Roman" w:cs="Times New Roman"/>
          <w:sz w:val="24"/>
          <w:szCs w:val="24"/>
        </w:rPr>
        <w:t>eans to shutdown HVAC serving the tent pods, readily available to nurse</w:t>
      </w:r>
      <w:r w:rsidR="00D06F7D">
        <w:rPr>
          <w:rFonts w:ascii="Times New Roman" w:eastAsia="Times New Roman" w:hAnsi="Times New Roman" w:cs="Times New Roman"/>
          <w:sz w:val="24"/>
          <w:szCs w:val="24"/>
        </w:rPr>
        <w:t>’</w:t>
      </w:r>
      <w:r>
        <w:rPr>
          <w:rFonts w:ascii="Times New Roman" w:eastAsia="Times New Roman" w:hAnsi="Times New Roman" w:cs="Times New Roman"/>
          <w:sz w:val="24"/>
          <w:szCs w:val="24"/>
        </w:rPr>
        <w:t>s station</w:t>
      </w:r>
      <w:r w:rsidR="00D06F7D">
        <w:rPr>
          <w:rFonts w:ascii="Times New Roman" w:eastAsia="Times New Roman" w:hAnsi="Times New Roman" w:cs="Times New Roman"/>
          <w:sz w:val="24"/>
          <w:szCs w:val="24"/>
        </w:rPr>
        <w:t>.</w:t>
      </w:r>
    </w:p>
    <w:p w14:paraId="408974FC" w14:textId="77777777" w:rsidR="00D06F7D"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Hazardous materials </w:t>
      </w:r>
      <w:r w:rsidR="00D06F7D">
        <w:rPr>
          <w:rFonts w:ascii="Times New Roman" w:eastAsia="Times New Roman" w:hAnsi="Times New Roman" w:cs="Times New Roman"/>
          <w:sz w:val="24"/>
          <w:szCs w:val="24"/>
        </w:rPr>
        <w:t xml:space="preserve">shall </w:t>
      </w:r>
      <w:r>
        <w:rPr>
          <w:rFonts w:ascii="Times New Roman" w:eastAsia="Times New Roman" w:hAnsi="Times New Roman" w:cs="Times New Roman"/>
          <w:sz w:val="24"/>
          <w:szCs w:val="24"/>
        </w:rPr>
        <w:t>be separated from adjacent areas via 1 hour fire resistance rating and provided with ¾ hour fire rated doors. i.e. central/bulk laundries la</w:t>
      </w:r>
      <w:r w:rsidR="00D06F7D">
        <w:rPr>
          <w:rFonts w:ascii="Times New Roman" w:eastAsia="Times New Roman" w:hAnsi="Times New Roman" w:cs="Times New Roman"/>
          <w:sz w:val="24"/>
          <w:szCs w:val="24"/>
        </w:rPr>
        <w:t>rger than 100 square</w:t>
      </w:r>
      <w:r>
        <w:rPr>
          <w:rFonts w:ascii="Times New Roman" w:eastAsia="Times New Roman" w:hAnsi="Times New Roman" w:cs="Times New Roman"/>
          <w:sz w:val="24"/>
          <w:szCs w:val="24"/>
        </w:rPr>
        <w:t>, rooms with soiled linen in volumes exceeding 64 gallons, s</w:t>
      </w:r>
      <w:r w:rsidR="00D06F7D">
        <w:rPr>
          <w:rFonts w:ascii="Times New Roman" w:eastAsia="Times New Roman" w:hAnsi="Times New Roman" w:cs="Times New Roman"/>
          <w:sz w:val="24"/>
          <w:szCs w:val="24"/>
        </w:rPr>
        <w:t>torage rooms larger than 100 square feet</w:t>
      </w:r>
      <w:r>
        <w:rPr>
          <w:rFonts w:ascii="Times New Roman" w:eastAsia="Times New Roman" w:hAnsi="Times New Roman" w:cs="Times New Roman"/>
          <w:sz w:val="24"/>
          <w:szCs w:val="24"/>
        </w:rPr>
        <w:t xml:space="preserve"> and storing combustible material, rooms with collected trash in volume exceeding 64 gallons, and laboratories employing flammable and combustible materials in that would be classified as severe hazard</w:t>
      </w:r>
      <w:r w:rsidR="00D06F7D">
        <w:rPr>
          <w:rFonts w:ascii="Times New Roman" w:eastAsia="Times New Roman" w:hAnsi="Times New Roman" w:cs="Times New Roman"/>
          <w:b/>
          <w:sz w:val="24"/>
          <w:szCs w:val="24"/>
        </w:rPr>
        <w:t xml:space="preserve">. </w:t>
      </w:r>
    </w:p>
    <w:p w14:paraId="00000103" w14:textId="61083E23" w:rsidR="001C1FF8" w:rsidRDefault="00BE631D" w:rsidP="00D06F7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Medical </w:t>
      </w:r>
      <w:r w:rsidR="00D06F7D">
        <w:rPr>
          <w:rFonts w:ascii="Times New Roman" w:eastAsia="Times New Roman" w:hAnsi="Times New Roman" w:cs="Times New Roman"/>
          <w:sz w:val="24"/>
          <w:szCs w:val="24"/>
        </w:rPr>
        <w:t>gas storage greater than 300 cubic feed shall</w:t>
      </w:r>
      <w:r>
        <w:rPr>
          <w:rFonts w:ascii="Times New Roman" w:eastAsia="Times New Roman" w:hAnsi="Times New Roman" w:cs="Times New Roman"/>
          <w:sz w:val="24"/>
          <w:szCs w:val="24"/>
        </w:rPr>
        <w:t xml:space="preserve"> be provided in a separate and secured room.  Medical gas storage greater than 3000 ft3 </w:t>
      </w:r>
      <w:r w:rsidR="00D06F7D">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separated from adjacent areas via 1 hour fire rated construction with ventilation.  </w:t>
      </w:r>
      <w:r>
        <w:rPr>
          <w:rFonts w:ascii="Times New Roman" w:eastAsia="Times New Roman" w:hAnsi="Times New Roman" w:cs="Times New Roman"/>
          <w:b/>
          <w:sz w:val="24"/>
          <w:szCs w:val="24"/>
        </w:rPr>
        <w:t xml:space="preserve"> </w:t>
      </w:r>
    </w:p>
    <w:p w14:paraId="4F68E9AD" w14:textId="6451F3E7" w:rsidR="00D06F7D" w:rsidRDefault="00D06F7D" w:rsidP="00D06F7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8.0 </w:t>
      </w:r>
      <w:r w:rsidR="00BE631D">
        <w:rPr>
          <w:rFonts w:ascii="Times New Roman" w:eastAsia="Times New Roman" w:hAnsi="Times New Roman" w:cs="Times New Roman"/>
          <w:b/>
          <w:sz w:val="24"/>
          <w:szCs w:val="24"/>
        </w:rPr>
        <w:t>Communications</w:t>
      </w:r>
    </w:p>
    <w:p w14:paraId="00000107" w14:textId="6E63F8BE" w:rsidR="001C1FF8" w:rsidRDefault="00D06F7D"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Contractor shall u</w:t>
      </w:r>
      <w:r w:rsidR="00BE631D">
        <w:rPr>
          <w:rFonts w:ascii="Times New Roman" w:eastAsia="Times New Roman" w:hAnsi="Times New Roman" w:cs="Times New Roman"/>
          <w:sz w:val="24"/>
          <w:szCs w:val="24"/>
        </w:rPr>
        <w:t>tilize broadband capabilities for clinicians to VPN into their regional center for health record accessibility and other needs. This VPN connection will enable leveraging the main hospital's</w:t>
      </w:r>
      <w:r>
        <w:rPr>
          <w:rFonts w:ascii="Times New Roman" w:eastAsia="Times New Roman" w:hAnsi="Times New Roman" w:cs="Times New Roman"/>
          <w:sz w:val="24"/>
          <w:szCs w:val="24"/>
        </w:rPr>
        <w:t xml:space="preserve"> cybersecurity posture. The Contractor shall provide and i</w:t>
      </w:r>
      <w:r w:rsidR="00BE631D">
        <w:rPr>
          <w:rFonts w:ascii="Times New Roman" w:eastAsia="Times New Roman" w:hAnsi="Times New Roman" w:cs="Times New Roman"/>
          <w:sz w:val="24"/>
          <w:szCs w:val="24"/>
        </w:rPr>
        <w:t>nstall wireless cameras throughout the floor for viewing at nurse stations.</w:t>
      </w:r>
      <w:r>
        <w:rPr>
          <w:rFonts w:ascii="Times New Roman" w:eastAsia="Times New Roman" w:hAnsi="Times New Roman" w:cs="Times New Roman"/>
          <w:b/>
          <w:sz w:val="24"/>
          <w:szCs w:val="24"/>
        </w:rPr>
        <w:t xml:space="preserve"> </w:t>
      </w:r>
      <w:r w:rsidR="00BE631D">
        <w:rPr>
          <w:rFonts w:ascii="Times New Roman" w:eastAsia="Times New Roman" w:hAnsi="Times New Roman" w:cs="Times New Roman"/>
          <w:sz w:val="24"/>
          <w:szCs w:val="24"/>
        </w:rPr>
        <w:t xml:space="preserve">Existing outside plant cabling shall consist of 12 strand fiber optic cabling upgradable to at least 1 </w:t>
      </w:r>
      <w:proofErr w:type="spellStart"/>
      <w:r w:rsidR="00BE631D">
        <w:rPr>
          <w:rFonts w:ascii="Times New Roman" w:eastAsia="Times New Roman" w:hAnsi="Times New Roman" w:cs="Times New Roman"/>
          <w:sz w:val="24"/>
          <w:szCs w:val="24"/>
        </w:rPr>
        <w:t>Gbps</w:t>
      </w:r>
      <w:proofErr w:type="spellEnd"/>
      <w:r w:rsidR="00BE631D">
        <w:rPr>
          <w:rFonts w:ascii="Times New Roman" w:eastAsia="Times New Roman" w:hAnsi="Times New Roman" w:cs="Times New Roman"/>
          <w:sz w:val="24"/>
          <w:szCs w:val="24"/>
        </w:rPr>
        <w:t>.</w:t>
      </w:r>
    </w:p>
    <w:p w14:paraId="7D734A0F" w14:textId="73B574E4" w:rsidR="006B7FC8" w:rsidRDefault="006B7FC8" w:rsidP="00D06F7D">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Contractor shall provide, install, and maintain a simplified nurse call system that allows each patient to communicate with/signal to the nurse’s station and allows the nurse’s station to identify the specific patient/location of the call. </w:t>
      </w:r>
    </w:p>
    <w:p w14:paraId="56641994" w14:textId="77777777" w:rsidR="00D57446" w:rsidRPr="009604E2" w:rsidRDefault="00D57446" w:rsidP="00D57446">
      <w:pPr>
        <w:spacing w:before="240" w:after="240" w:line="240" w:lineRule="auto"/>
        <w:rPr>
          <w:rFonts w:ascii="Times New Roman" w:eastAsia="Times New Roman" w:hAnsi="Times New Roman" w:cs="Times New Roman"/>
          <w:b/>
          <w:sz w:val="24"/>
          <w:szCs w:val="24"/>
        </w:rPr>
      </w:pPr>
      <w:r w:rsidRPr="009604E2">
        <w:rPr>
          <w:rFonts w:ascii="Times New Roman" w:eastAsia="Times New Roman" w:hAnsi="Times New Roman" w:cs="Times New Roman"/>
          <w:b/>
          <w:sz w:val="24"/>
          <w:szCs w:val="24"/>
        </w:rPr>
        <w:t>9.0 Schedule</w:t>
      </w:r>
    </w:p>
    <w:p w14:paraId="59361C3B" w14:textId="77777777" w:rsidR="00D57446" w:rsidRPr="00D06F7D" w:rsidRDefault="00D57446" w:rsidP="00D57446">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submit a schedule to the Government within 24 hours of Notice-To-Proceed (NTP). </w:t>
      </w:r>
    </w:p>
    <w:p w14:paraId="1A2C545C" w14:textId="77777777" w:rsidR="00D57446" w:rsidRPr="00D06F7D" w:rsidRDefault="00D57446" w:rsidP="00D06F7D">
      <w:pPr>
        <w:spacing w:before="240" w:after="240" w:line="240" w:lineRule="auto"/>
        <w:rPr>
          <w:rFonts w:ascii="Times New Roman" w:eastAsia="Times New Roman" w:hAnsi="Times New Roman" w:cs="Times New Roman"/>
          <w:b/>
          <w:sz w:val="24"/>
          <w:szCs w:val="24"/>
        </w:rPr>
      </w:pPr>
    </w:p>
    <w:p w14:paraId="0000010D" w14:textId="4189A5F3" w:rsidR="001C1FF8" w:rsidRPr="00572CA2" w:rsidRDefault="00BE631D" w:rsidP="00572CA2">
      <w:pPr>
        <w:spacing w:before="240" w:after="240"/>
        <w:ind w:left="420"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1C1FF8" w:rsidRPr="00572C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545"/>
    <w:multiLevelType w:val="multilevel"/>
    <w:tmpl w:val="4DE49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81106F"/>
    <w:multiLevelType w:val="multilevel"/>
    <w:tmpl w:val="467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02E0"/>
    <w:multiLevelType w:val="multilevel"/>
    <w:tmpl w:val="05AA8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43319AC"/>
    <w:multiLevelType w:val="multilevel"/>
    <w:tmpl w:val="047E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8"/>
    <w:rsid w:val="00015153"/>
    <w:rsid w:val="001C1428"/>
    <w:rsid w:val="001C1FF8"/>
    <w:rsid w:val="0021759F"/>
    <w:rsid w:val="002304C8"/>
    <w:rsid w:val="00233CF9"/>
    <w:rsid w:val="00295954"/>
    <w:rsid w:val="00404514"/>
    <w:rsid w:val="004E25CF"/>
    <w:rsid w:val="00572CA2"/>
    <w:rsid w:val="005A62CA"/>
    <w:rsid w:val="005B3969"/>
    <w:rsid w:val="00626010"/>
    <w:rsid w:val="006B7FC8"/>
    <w:rsid w:val="007064B0"/>
    <w:rsid w:val="007D2C14"/>
    <w:rsid w:val="007F062A"/>
    <w:rsid w:val="00816CB3"/>
    <w:rsid w:val="00895E4E"/>
    <w:rsid w:val="008A263E"/>
    <w:rsid w:val="008A365A"/>
    <w:rsid w:val="00934095"/>
    <w:rsid w:val="00A945E2"/>
    <w:rsid w:val="00AC629D"/>
    <w:rsid w:val="00BE631D"/>
    <w:rsid w:val="00C10745"/>
    <w:rsid w:val="00D06F7D"/>
    <w:rsid w:val="00D57446"/>
    <w:rsid w:val="00DC0EDF"/>
    <w:rsid w:val="00DE203D"/>
    <w:rsid w:val="00E034E1"/>
    <w:rsid w:val="00E6661F"/>
    <w:rsid w:val="00E73CBF"/>
    <w:rsid w:val="00FA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C692-26AC-4565-844F-645B6DD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73C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57446"/>
    <w:rPr>
      <w:sz w:val="16"/>
      <w:szCs w:val="16"/>
    </w:rPr>
  </w:style>
  <w:style w:type="paragraph" w:styleId="CommentText">
    <w:name w:val="annotation text"/>
    <w:basedOn w:val="Normal"/>
    <w:link w:val="CommentTextChar"/>
    <w:uiPriority w:val="99"/>
    <w:semiHidden/>
    <w:unhideWhenUsed/>
    <w:rsid w:val="00D57446"/>
    <w:pPr>
      <w:spacing w:line="240" w:lineRule="auto"/>
    </w:pPr>
    <w:rPr>
      <w:sz w:val="20"/>
      <w:szCs w:val="20"/>
    </w:rPr>
  </w:style>
  <w:style w:type="character" w:customStyle="1" w:styleId="CommentTextChar">
    <w:name w:val="Comment Text Char"/>
    <w:basedOn w:val="DefaultParagraphFont"/>
    <w:link w:val="CommentText"/>
    <w:uiPriority w:val="99"/>
    <w:semiHidden/>
    <w:rsid w:val="00D57446"/>
    <w:rPr>
      <w:sz w:val="20"/>
      <w:szCs w:val="20"/>
    </w:rPr>
  </w:style>
  <w:style w:type="paragraph" w:styleId="BalloonText">
    <w:name w:val="Balloon Text"/>
    <w:basedOn w:val="Normal"/>
    <w:link w:val="BalloonTextChar"/>
    <w:uiPriority w:val="99"/>
    <w:semiHidden/>
    <w:unhideWhenUsed/>
    <w:rsid w:val="00D57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04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Brian C CIV USARMY CEHNC (USA)</dc:creator>
  <cp:lastModifiedBy>Talbot, David M CIV USARMY CEHQ (US)</cp:lastModifiedBy>
  <cp:revision>22</cp:revision>
  <dcterms:created xsi:type="dcterms:W3CDTF">2020-03-20T20:14:00Z</dcterms:created>
  <dcterms:modified xsi:type="dcterms:W3CDTF">2020-03-23T02:46:00Z</dcterms:modified>
</cp:coreProperties>
</file>